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552" w:hanging="0"/>
        <w:rPr/>
      </w:pPr>
      <w:r>
        <w:rPr/>
      </w:r>
    </w:p>
    <w:p>
      <w:pPr>
        <w:pStyle w:val="Normal"/>
        <w:ind w:left="2552" w:hanging="0"/>
        <w:rPr/>
      </w:pPr>
      <w:r>
        <w:rPr/>
      </w:r>
    </w:p>
    <w:p>
      <w:pPr>
        <w:pStyle w:val="Normal"/>
        <w:ind w:left="2552" w:hanging="0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narodni d.o.o., Av. Većeslava Holjevca 29, Zagreb, OIB: 28140997362,, objavljuje Pravila sudjelovanja u nagradnom natječaju "</w:t>
      </w:r>
      <w:r>
        <w:rPr>
          <w:rFonts w:cs="Verdana-Bold" w:ascii="Century Gothic" w:hAnsi="Century Gothic"/>
          <w:b/>
          <w:bCs/>
          <w:sz w:val="20"/>
          <w:szCs w:val="20"/>
        </w:rPr>
        <w:t>Što želiš slušati</w:t>
      </w:r>
      <w:r>
        <w:rPr>
          <w:rFonts w:cs="Century Gothic" w:ascii="Century Gothic" w:hAnsi="Century Gothic"/>
          <w:b/>
          <w:bCs/>
          <w:sz w:val="20"/>
          <w:szCs w:val="20"/>
        </w:rPr>
        <w:t>".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Priređivač nagradnog natječaja je narodni d.o.o., Av. Većeslava Holjevca 29, Zagreb, OIB: 60299905912 (dalje u tekstu: Priređivač).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"Što želiš slušati“ (dalje u tekstu: Natječaj).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Svrha Natječaja je </w:t>
      </w:r>
      <w:r>
        <w:rPr>
          <w:rFonts w:cs="Verdana" w:ascii="Century Gothic" w:hAnsi="Century Gothic"/>
          <w:sz w:val="20"/>
          <w:szCs w:val="20"/>
        </w:rPr>
        <w:t>ostvarivanje promidžbe priređivača i motiviranje ispitanika za sudjelovanje u istraživanju slušanosti.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Igra se realizira u periodu </w:t>
      </w:r>
      <w:bookmarkStart w:id="0" w:name="_Hlk5266577"/>
      <w:r>
        <w:rPr>
          <w:rFonts w:cs="Verdana" w:ascii="Century Gothic" w:hAnsi="Century Gothic"/>
          <w:sz w:val="20"/>
          <w:szCs w:val="20"/>
        </w:rPr>
        <w:t xml:space="preserve">od </w:t>
      </w:r>
      <w:bookmarkEnd w:id="0"/>
      <w:r>
        <w:rPr>
          <w:rFonts w:cs="Verdana" w:ascii="Century Gothic" w:hAnsi="Century Gothic"/>
          <w:sz w:val="20"/>
          <w:szCs w:val="20"/>
        </w:rPr>
        <w:t>srijede, 17. kolovoza</w:t>
      </w:r>
      <w:r>
        <w:rPr>
          <w:rFonts w:cs="Verdana" w:ascii="Century Gothic" w:hAnsi="Century Gothic"/>
          <w:sz w:val="20"/>
          <w:szCs w:val="20"/>
        </w:rPr>
        <w:t xml:space="preserve"> 2022.godine, do najkasnije </w:t>
      </w:r>
      <w:r>
        <w:rPr>
          <w:rFonts w:cs="Verdana" w:ascii="Century Gothic" w:hAnsi="Century Gothic"/>
          <w:sz w:val="20"/>
          <w:szCs w:val="20"/>
        </w:rPr>
        <w:t>srijede, 24. kolovoza</w:t>
      </w:r>
      <w:r>
        <w:rPr>
          <w:rFonts w:cs="Verdana" w:ascii="Century Gothic" w:hAnsi="Century Gothic"/>
          <w:sz w:val="20"/>
          <w:szCs w:val="20"/>
        </w:rPr>
        <w:t xml:space="preserve"> 2022. godine.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>Članak 5.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>Članak 6.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Pravo sudjelovanja u Natječaju imaju svi punoljetni državljani Republike Hrvatske, a nemaju djelatnici društva narodni d.o.o., narodnog i vezanih kompanija, stalni suradnici i članovi njihovih užih obitelji. Jedna osoba može osvojiti samo jednu nagradu.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7. </w:t>
      </w:r>
    </w:p>
    <w:p>
      <w:pPr>
        <w:pStyle w:val="Normal"/>
        <w:spacing w:before="0" w:after="0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Igra se provodi na način da </w:t>
      </w:r>
      <w:bookmarkStart w:id="1" w:name="_Hlk52665771"/>
      <w:r>
        <w:rPr>
          <w:rFonts w:cs="Verdana" w:ascii="Century Gothic" w:hAnsi="Century Gothic"/>
          <w:bCs/>
          <w:sz w:val="20"/>
          <w:szCs w:val="20"/>
        </w:rPr>
        <w:t xml:space="preserve">od </w:t>
      </w:r>
      <w:bookmarkEnd w:id="1"/>
      <w:r>
        <w:rPr>
          <w:rFonts w:cs="Verdana" w:ascii="Century Gothic" w:hAnsi="Century Gothic"/>
          <w:bCs/>
          <w:sz w:val="20"/>
          <w:szCs w:val="20"/>
        </w:rPr>
        <w:t>srijede, 17. kolovoza</w:t>
      </w:r>
      <w:r>
        <w:rPr>
          <w:rFonts w:cs="Verdana" w:ascii="Century Gothic" w:hAnsi="Century Gothic"/>
          <w:bCs/>
          <w:sz w:val="20"/>
          <w:szCs w:val="20"/>
        </w:rPr>
        <w:t xml:space="preserve"> 2022.godine, do najkasnije </w:t>
      </w:r>
      <w:r>
        <w:rPr>
          <w:rFonts w:cs="Verdana" w:ascii="Century Gothic" w:hAnsi="Century Gothic"/>
          <w:bCs/>
          <w:sz w:val="20"/>
          <w:szCs w:val="20"/>
        </w:rPr>
        <w:t>srijede, 24. kolovoza</w:t>
      </w:r>
      <w:r>
        <w:rPr>
          <w:rFonts w:cs="Verdana" w:ascii="Century Gothic" w:hAnsi="Century Gothic"/>
          <w:bCs/>
          <w:sz w:val="20"/>
          <w:szCs w:val="20"/>
        </w:rPr>
        <w:t xml:space="preserve"> 2022. godine</w:t>
      </w:r>
      <w:r>
        <w:rPr>
          <w:rFonts w:cs="Verdana" w:ascii="Century Gothic" w:hAnsi="Century Gothic"/>
          <w:sz w:val="20"/>
          <w:szCs w:val="20"/>
        </w:rPr>
        <w:t xml:space="preserve"> </w:t>
      </w:r>
      <w:r>
        <w:rPr>
          <w:rFonts w:cs="Century Gothic" w:ascii="Century Gothic" w:hAnsi="Century Gothic"/>
          <w:bCs/>
          <w:sz w:val="20"/>
          <w:szCs w:val="20"/>
        </w:rPr>
        <w:t>do 10 sati, slušatelji putem društvenih mreža narodnog pristupe online glazbenom istraživanju te se na taj način prijavljuju za igru. Nakon završetka istraživanja u programu narodnog voditelj u programu poziva sve prijavljene da se što brže jave na SMS 60080 s imenom i prezimenom, gradom odakle dolaze te ključnom riječju 'GLAZBA'. Nagradu osvaja najbrži SMS onoga slušatelja koji je ispunio online glazbeno istraživanje u gore navedenom razdoblju.</w:t>
      </w:r>
    </w:p>
    <w:p>
      <w:pPr>
        <w:pStyle w:val="Normal"/>
        <w:spacing w:before="0" w:after="0"/>
        <w:rPr>
          <w:rFonts w:ascii="Century Gothic" w:hAnsi="Century Gothic" w:cs="Verdana-Bold"/>
          <w:bCs/>
          <w:sz w:val="20"/>
          <w:szCs w:val="20"/>
        </w:rPr>
      </w:pPr>
      <w:r>
        <w:rPr>
          <w:rFonts w:cs="Verdana-Bold" w:ascii="Century Gothic" w:hAnsi="Century Gothic"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spacing w:before="0"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cs="Verdana-Bold" w:ascii="Century Gothic" w:hAnsi="Century Gothic"/>
          <w:bCs/>
          <w:sz w:val="20"/>
          <w:szCs w:val="20"/>
        </w:rPr>
        <w:t>Nagradni fond sastoji se od poklon bona Plodina u vrijednosti 1.000 kn.</w:t>
      </w:r>
    </w:p>
    <w:p>
      <w:pPr>
        <w:pStyle w:val="Normal"/>
        <w:spacing w:before="0"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cs="Verdana-Bold" w:ascii="Century Gothic" w:hAnsi="Century Gothic"/>
          <w:bCs/>
          <w:sz w:val="20"/>
          <w:szCs w:val="20"/>
        </w:rPr>
        <w:t>Uručenje nagrade dobitniku organizirat će Priređivač, na način da se maksimalno zadovolje osnovni ciljevi nagradnog natječaja.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10.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Nagradu dobitnik podiže uz predočenje zakonski valjanog identifikacijskog dokumenta.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 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11.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"/>
          <w:b/>
          <w:b/>
          <w:sz w:val="20"/>
          <w:szCs w:val="20"/>
        </w:rPr>
      </w:pPr>
      <w:r>
        <w:rPr>
          <w:rFonts w:cs="Verdana" w:ascii="Century Gothic" w:hAnsi="Century Gothic"/>
          <w:b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Natječaju,  ispunjavanjem ankete i slanjem sms-a  sudionici potvrđuju da su upoznati s Pravilnikom o nagradnom natječaju i da pristaju na pravila iz Pravilnika te daju svoju privolu da se  njihovi prikupljeni  osnovni osobni podaci mogu obrađivati od strane Voditelja obrade ( narodni d.o.o., Av. Većeslava Holjevca 29, Zagreb, 01 66 90 601 ) sukladno ovom Pravilniku i sa sljedećom svrhom: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Realizacija nagradnog natječa 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Identifikacija dobitnika nagradnog natječaja   </w:t>
      </w:r>
    </w:p>
    <w:p>
      <w:pPr>
        <w:pStyle w:val="ListParagraph"/>
        <w:spacing w:lineRule="auto" w:line="252" w:before="0" w:after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za nagradnu igru su :   identifikacijski podaci (ime, prezime, adresa, broj mobitela )</w:t>
      </w:r>
    </w:p>
    <w:p>
      <w:pPr>
        <w:pStyle w:val="NormalWeb"/>
        <w:spacing w:before="280" w:after="280"/>
        <w:rPr/>
      </w:pPr>
      <w:r>
        <w:rPr>
          <w:rFonts w:ascii="Century Gothic" w:hAnsi="Century Gothic"/>
          <w:sz w:val="20"/>
          <w:szCs w:val="20"/>
        </w:rPr>
        <w:t xml:space="preserve">Za potrebe glazbenog istraživanja Pravna osnova obrade je privola ispitanika, a kategorije osobnih podataka koje se prikupljaju su: </w:t>
      </w:r>
      <w:r>
        <w:rPr>
          <w:rFonts w:ascii="Century Gothic" w:hAnsi="Century Gothic"/>
          <w:color w:val="000000"/>
          <w:sz w:val="20"/>
          <w:szCs w:val="20"/>
        </w:rPr>
        <w:t>ime, prezime, mail, mobitel, starost, spol, grad ( izjava o zaštiti osobnih podataka nalazi se na slijedećem linku –</w:t>
      </w:r>
      <w:r>
        <w:rPr/>
        <w:t xml:space="preserve"> </w:t>
      </w:r>
      <w:hyperlink r:id="rId2" w:tgtFrame="_blank">
        <w:bookmarkStart w:id="2" w:name="LPlnk891136"/>
        <w:bookmarkEnd w:id="2"/>
        <w:r>
          <w:rPr>
            <w:rStyle w:val="InternetLink"/>
            <w:rFonts w:ascii="Calibri;sans-serif" w:hAnsi="Calibri;sans-serif"/>
            <w:b w:val="false"/>
            <w:i w:val="false"/>
            <w:caps w:val="false"/>
            <w:smallCaps w:val="false"/>
            <w:spacing w:val="0"/>
            <w:sz w:val="17"/>
          </w:rPr>
          <w:t>https://www.musictest.eu/anketa/1679091C5A880FAF6FB5E6087EB1B2DC</w:t>
        </w:r>
      </w:hyperlink>
      <w:r>
        <w:rPr>
          <w:rStyle w:val="InternetLink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Verdana-Bold"/>
          <w:sz w:val="20"/>
          <w:szCs w:val="20"/>
          <w:lang w:eastAsia="hr-HR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šest mjeseci  nakon realizacije Natječaja ukoliko je tako propisano Pravilnikom i nakon toga će biti obrisani. </w:t>
      </w:r>
      <w:r>
        <w:rPr>
          <w:rFonts w:cs="Verdana-Bold" w:ascii="Century Gothic" w:hAnsi="Century Gothic"/>
          <w:sz w:val="20"/>
          <w:szCs w:val="20"/>
          <w:lang w:eastAsia="hr-HR"/>
        </w:rPr>
        <w:t>Prijavom putem sms-a dio osobnih podataka  ispitanika (sudionika nagradnog natječaja)  prikupljaju se i od strane ovlaštenog pružatelja usluge sms-porukatora.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(EU2016/679 ) te pripadajućim zakonskim i podzakonskim aktima.  Izjava o privatnosti Voditelja obrade dostupna je na  </w:t>
      </w:r>
      <w:hyperlink r:id="rId3">
        <w:r>
          <w:rPr>
            <w:rStyle w:val="InternetLink"/>
            <w:rFonts w:cs="Verdana-Bold" w:ascii="Century Gothic" w:hAnsi="Century Gothic"/>
            <w:bCs/>
            <w:sz w:val="20"/>
            <w:szCs w:val="20"/>
          </w:rPr>
          <w:t>http://narodni.hr/index.php/gdpr/</w:t>
        </w:r>
      </w:hyperlink>
      <w:r>
        <w:rPr>
          <w:rStyle w:val="InternetLink"/>
          <w:rFonts w:cs="Verdana-Bold" w:ascii="Century Gothic" w:hAnsi="Century Gothic"/>
          <w:bCs/>
          <w:sz w:val="20"/>
          <w:szCs w:val="20"/>
        </w:rPr>
        <w:t>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Natječaju.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4">
        <w:r>
          <w:rPr>
            <w:rStyle w:val="InternetLink"/>
            <w:rFonts w:cs="Verdana-Bold" w:ascii="Century Gothic" w:hAnsi="Century Gothic"/>
            <w:bCs/>
            <w:sz w:val="20"/>
            <w:szCs w:val="20"/>
          </w:rPr>
          <w:t>http://narodni.hr/index.php/gdpr/</w:t>
        </w:r>
      </w:hyperlink>
      <w:r>
        <w:rPr>
          <w:rFonts w:ascii="Century Gothic" w:hAnsi="Century Gothic"/>
          <w:sz w:val="20"/>
          <w:szCs w:val="20"/>
        </w:rPr>
        <w:t xml:space="preserve">) upoznajemo Ispitanike ( Sudionike ) o sljedećem: 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mogućnosti opozvati predmetnu danu suglasnost ( privolu )  putem pisanog opoziva dostavljenog na adresu voditelja obrade ili putem elektroničke pošte na :  </w:t>
      </w:r>
      <w:hyperlink r:id="rId5">
        <w:r>
          <w:rPr>
            <w:rStyle w:val="InternetLink"/>
            <w:rFonts w:eastAsia="Times New Roman" w:ascii="Century Gothic" w:hAnsi="Century Gothic"/>
            <w:sz w:val="20"/>
            <w:szCs w:val="20"/>
          </w:rPr>
          <w:t>sluzbenik@mediatower.hr</w:t>
        </w:r>
      </w:hyperlink>
      <w:r>
        <w:rPr>
          <w:rFonts w:eastAsia="Times New Roman"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 pravo  na podnošenje prigovora nadzornom tijelu ( AZOP ).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Prijavom na nagradni natječaj Izjavljujete da ste stariji od 18 godina i da ste u mogućnosti dati suglasnost za obradu osobnih podataka. 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13.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Pravilnika. U slučaju mogućeg spora utvrđuje se nadležnost Općinskog suda u Zagrebu. 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14.</w:t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-Bold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6">
        <w:r>
          <w:rPr>
            <w:rStyle w:val="InternetLink"/>
            <w:rFonts w:cs="Verdana-Bold" w:ascii="Century Gothic" w:hAnsi="Century Gothic"/>
            <w:bCs/>
            <w:sz w:val="20"/>
            <w:szCs w:val="20"/>
          </w:rPr>
          <w:t>www.narodni.hr</w:t>
        </w:r>
      </w:hyperlink>
      <w:r>
        <w:rPr>
          <w:rFonts w:cs="Verdana-Bold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U Zagrebu, </w:t>
      </w:r>
      <w:bookmarkStart w:id="3" w:name="_GoBack"/>
      <w:bookmarkEnd w:id="3"/>
      <w:r>
        <w:rPr>
          <w:rFonts w:cs="Verdana" w:ascii="Century Gothic" w:hAnsi="Century Gothic"/>
          <w:sz w:val="20"/>
          <w:szCs w:val="20"/>
        </w:rPr>
        <w:t>17.08</w:t>
      </w:r>
      <w:r>
        <w:rPr>
          <w:rFonts w:cs="Verdana" w:ascii="Century Gothic" w:hAnsi="Century Gothic"/>
          <w:sz w:val="20"/>
          <w:szCs w:val="20"/>
        </w:rPr>
        <w:t>.2022. godine</w:t>
        <w:tab/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narodni d.o.o                                                                              </w:t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Katijan Knok, direktor</w:t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417" w:right="1417" w:header="708" w:top="3119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Calibri">
    <w:altName w:val="sans-serif"/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19050</wp:posOffset>
          </wp:positionH>
          <wp:positionV relativeFrom="paragraph">
            <wp:posOffset>-421005</wp:posOffset>
          </wp:positionV>
          <wp:extent cx="7520940" cy="10643235"/>
          <wp:effectExtent l="0" t="0" r="0" b="0"/>
          <wp:wrapNone/>
          <wp:docPr id="1" name="Pictur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064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-890270</wp:posOffset>
          </wp:positionH>
          <wp:positionV relativeFrom="paragraph">
            <wp:posOffset>-497205</wp:posOffset>
          </wp:positionV>
          <wp:extent cx="7560310" cy="10739755"/>
          <wp:effectExtent l="0" t="0" r="0" b="0"/>
          <wp:wrapNone/>
          <wp:docPr id="2" name="Picture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3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a78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414f72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414f72"/>
    <w:rPr/>
  </w:style>
  <w:style w:type="character" w:styleId="InternetLink">
    <w:name w:val="Hyperlink"/>
    <w:basedOn w:val="DefaultParagraphFont"/>
    <w:uiPriority w:val="99"/>
    <w:unhideWhenUsed/>
    <w:rsid w:val="00ba7823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414f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414f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a7823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ba7823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eastAsia="ar-SA" w:val="hr-HR" w:bidi="ar-SA"/>
    </w:rPr>
  </w:style>
  <w:style w:type="paragraph" w:styleId="NormalWeb">
    <w:name w:val="Normal (Web)"/>
    <w:basedOn w:val="Normal"/>
    <w:uiPriority w:val="99"/>
    <w:unhideWhenUsed/>
    <w:qFormat/>
    <w:rsid w:val="00ba7823"/>
    <w:pPr>
      <w:spacing w:lineRule="auto" w:line="240" w:beforeAutospacing="1" w:afterAutospacing="1"/>
    </w:pPr>
    <w:rPr>
      <w:rFonts w:ascii="Calibri" w:hAnsi="Calibri" w:eastAsia="Times New Roman" w:cs="Calibri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usictest.eu/anketa/1679091C5A880FAF6FB5E6087EB1B2DC" TargetMode="External"/><Relationship Id="rId3" Type="http://schemas.openxmlformats.org/officeDocument/2006/relationships/hyperlink" Target="http://narodni.hr/index.php/gdpr/" TargetMode="External"/><Relationship Id="rId4" Type="http://schemas.openxmlformats.org/officeDocument/2006/relationships/hyperlink" Target="http://narodni.hr/index.php/gdpr/" TargetMode="External"/><Relationship Id="rId5" Type="http://schemas.openxmlformats.org/officeDocument/2006/relationships/hyperlink" Target="mailto:sluzbenik@mediatower.hr" TargetMode="External"/><Relationship Id="rId6" Type="http://schemas.openxmlformats.org/officeDocument/2006/relationships/hyperlink" Target="http://www.narodni.h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4</Pages>
  <Words>942</Words>
  <Characters>5797</Characters>
  <CharactersWithSpaces>6800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2022-07-20T12:27:00Z</dcterms:created>
  <dc:creator>Microsoft account</dc:creator>
  <dc:description/>
  <dc:language>hr-HR</dc:language>
  <cp:lastModifiedBy/>
  <dcterms:modified xsi:type="dcterms:W3CDTF">2022-08-17T14:45:49Z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