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0C5D" w14:textId="0A195A2A" w:rsidR="0081208C" w:rsidRPr="00F57F52" w:rsidRDefault="0081208C" w:rsidP="0081208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  <w:r w:rsidRPr="00F57F52">
        <w:rPr>
          <w:rFonts w:ascii="Century Gothic" w:hAnsi="Century Gothic" w:cs="Century Gothic"/>
          <w:b/>
          <w:bCs/>
          <w:sz w:val="20"/>
          <w:szCs w:val="20"/>
        </w:rPr>
        <w:t xml:space="preserve">narodni d.o.o., </w:t>
      </w:r>
      <w:proofErr w:type="spellStart"/>
      <w:r>
        <w:rPr>
          <w:rFonts w:ascii="Century Gothic" w:hAnsi="Century Gothic" w:cs="Century Gothic"/>
          <w:b/>
          <w:bCs/>
          <w:sz w:val="20"/>
          <w:szCs w:val="20"/>
        </w:rPr>
        <w:t>Av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>. Većeslava Holjevca 29</w:t>
      </w:r>
      <w:r w:rsidRPr="00F57F52">
        <w:rPr>
          <w:rFonts w:ascii="Century Gothic" w:hAnsi="Century Gothic" w:cs="Century Gothic"/>
          <w:b/>
          <w:bCs/>
          <w:sz w:val="20"/>
          <w:szCs w:val="20"/>
        </w:rPr>
        <w:t>, Zagreb, OIB: 28140997362, objavljuje Pravila sudjelovanja u nagradnom natječaju "</w:t>
      </w:r>
      <w:r w:rsidR="00CC7BB7">
        <w:rPr>
          <w:rFonts w:ascii="Century Gothic" w:hAnsi="Century Gothic" w:cs="Verdana-Bold"/>
          <w:b/>
          <w:bCs/>
          <w:sz w:val="20"/>
          <w:szCs w:val="20"/>
        </w:rPr>
        <w:t>Želim da me iznenadite</w:t>
      </w:r>
      <w:r w:rsidRPr="00F57F52">
        <w:rPr>
          <w:rFonts w:ascii="Century Gothic" w:hAnsi="Century Gothic" w:cs="Century Gothic"/>
          <w:b/>
          <w:bCs/>
          <w:sz w:val="20"/>
          <w:szCs w:val="20"/>
        </w:rPr>
        <w:t>".</w:t>
      </w:r>
    </w:p>
    <w:p w14:paraId="61193A14" w14:textId="77777777" w:rsidR="0081208C" w:rsidRPr="00F57F52" w:rsidRDefault="0081208C" w:rsidP="0081208C">
      <w:pPr>
        <w:spacing w:after="0"/>
        <w:jc w:val="both"/>
        <w:rPr>
          <w:rFonts w:ascii="Century Gothic" w:hAnsi="Century Gothic" w:cs="Century Gothic"/>
          <w:sz w:val="20"/>
          <w:szCs w:val="20"/>
        </w:rPr>
      </w:pPr>
      <w:r w:rsidRPr="00F57F52"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1FD5F97E" w14:textId="1A71CED9" w:rsidR="0081208C" w:rsidRPr="00F57F52" w:rsidRDefault="0081208C" w:rsidP="0081208C">
      <w:pPr>
        <w:spacing w:after="0"/>
        <w:jc w:val="both"/>
        <w:rPr>
          <w:rFonts w:ascii="Century Gothic" w:hAnsi="Century Gothic" w:cs="Century Gothic"/>
          <w:sz w:val="20"/>
          <w:szCs w:val="20"/>
        </w:rPr>
      </w:pPr>
      <w:r w:rsidRPr="00F57F52">
        <w:rPr>
          <w:rFonts w:ascii="Century Gothic" w:hAnsi="Century Gothic" w:cs="Century Gothic"/>
          <w:sz w:val="20"/>
          <w:szCs w:val="20"/>
        </w:rPr>
        <w:t xml:space="preserve">Priređivač nagradnog natječaja je narodni d.o.o., </w:t>
      </w:r>
      <w:proofErr w:type="spellStart"/>
      <w:r>
        <w:rPr>
          <w:rFonts w:ascii="Century Gothic" w:hAnsi="Century Gothic" w:cs="Century Gothic"/>
          <w:sz w:val="20"/>
          <w:szCs w:val="20"/>
        </w:rPr>
        <w:t>Av</w:t>
      </w:r>
      <w:proofErr w:type="spellEnd"/>
      <w:r>
        <w:rPr>
          <w:rFonts w:ascii="Century Gothic" w:hAnsi="Century Gothic" w:cs="Century Gothic"/>
          <w:sz w:val="20"/>
          <w:szCs w:val="20"/>
        </w:rPr>
        <w:t>. Većeslava Holjevca 29</w:t>
      </w:r>
      <w:r w:rsidRPr="00F57F52">
        <w:rPr>
          <w:rFonts w:ascii="Century Gothic" w:hAnsi="Century Gothic" w:cs="Century Gothic"/>
          <w:sz w:val="20"/>
          <w:szCs w:val="20"/>
        </w:rPr>
        <w:t>, Zagreb, OIB: 60299905912 (dalje u tekstu: Priređivač)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C26A61">
        <w:rPr>
          <w:rFonts w:ascii="Century Gothic" w:hAnsi="Century Gothic" w:cs="Century Gothic"/>
          <w:sz w:val="20"/>
          <w:szCs w:val="20"/>
        </w:rPr>
        <w:t xml:space="preserve">a isti će se emitirati u programu </w:t>
      </w:r>
      <w:r w:rsidR="00327AC4">
        <w:rPr>
          <w:rFonts w:ascii="Century Gothic" w:hAnsi="Century Gothic" w:cs="Century Gothic"/>
          <w:sz w:val="20"/>
          <w:szCs w:val="20"/>
        </w:rPr>
        <w:t>n</w:t>
      </w:r>
      <w:r w:rsidRPr="00C26A61">
        <w:rPr>
          <w:rFonts w:ascii="Century Gothic" w:hAnsi="Century Gothic" w:cs="Century Gothic"/>
          <w:sz w:val="20"/>
          <w:szCs w:val="20"/>
        </w:rPr>
        <w:t xml:space="preserve">arodnog  za potrebe promocije radija i sponzora </w:t>
      </w:r>
      <w:r w:rsidR="009C305C">
        <w:rPr>
          <w:rFonts w:ascii="Century Gothic" w:hAnsi="Century Gothic" w:cs="Century Gothic"/>
          <w:sz w:val="20"/>
          <w:szCs w:val="20"/>
        </w:rPr>
        <w:t>INA</w:t>
      </w:r>
      <w:r w:rsidRPr="00C26A61">
        <w:rPr>
          <w:rFonts w:ascii="Century Gothic" w:hAnsi="Century Gothic" w:cs="Century Gothic"/>
          <w:sz w:val="20"/>
          <w:szCs w:val="20"/>
        </w:rPr>
        <w:t>(u daljnjem tekstu Sponzor).</w:t>
      </w:r>
    </w:p>
    <w:p w14:paraId="6ED123A6" w14:textId="77777777" w:rsidR="0081208C" w:rsidRPr="00F57F52" w:rsidRDefault="0081208C" w:rsidP="0081208C">
      <w:pPr>
        <w:spacing w:after="0"/>
        <w:jc w:val="both"/>
        <w:rPr>
          <w:rFonts w:ascii="Century Gothic" w:hAnsi="Century Gothic" w:cs="Century Gothic"/>
          <w:sz w:val="20"/>
          <w:szCs w:val="20"/>
        </w:rPr>
      </w:pPr>
    </w:p>
    <w:p w14:paraId="68517F14" w14:textId="77777777" w:rsidR="0081208C" w:rsidRPr="00F57F52" w:rsidRDefault="0081208C" w:rsidP="0081208C">
      <w:pPr>
        <w:spacing w:after="0"/>
        <w:jc w:val="both"/>
        <w:rPr>
          <w:rFonts w:ascii="Century Gothic" w:hAnsi="Century Gothic" w:cs="Century Gothic"/>
          <w:sz w:val="20"/>
          <w:szCs w:val="20"/>
        </w:rPr>
      </w:pPr>
      <w:r w:rsidRPr="00F57F52"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19851223" w14:textId="0F77352F" w:rsidR="0081208C" w:rsidRPr="00F57F52" w:rsidRDefault="0081208C" w:rsidP="0081208C">
      <w:pPr>
        <w:spacing w:after="0"/>
        <w:jc w:val="both"/>
        <w:rPr>
          <w:rFonts w:ascii="Century Gothic" w:hAnsi="Century Gothic" w:cs="Century Gothic"/>
          <w:sz w:val="20"/>
          <w:szCs w:val="20"/>
        </w:rPr>
      </w:pPr>
      <w:r w:rsidRPr="00F57F52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</w:t>
      </w:r>
      <w:r>
        <w:rPr>
          <w:rFonts w:ascii="Century Gothic" w:hAnsi="Century Gothic" w:cs="Century Gothic"/>
          <w:sz w:val="20"/>
          <w:szCs w:val="20"/>
        </w:rPr>
        <w:t>n</w:t>
      </w:r>
      <w:r w:rsidRPr="00F57F52">
        <w:rPr>
          <w:rFonts w:ascii="Century Gothic" w:hAnsi="Century Gothic" w:cs="Century Gothic"/>
          <w:sz w:val="20"/>
          <w:szCs w:val="20"/>
        </w:rPr>
        <w:t xml:space="preserve">agradnom </w:t>
      </w:r>
      <w:r>
        <w:rPr>
          <w:rFonts w:ascii="Century Gothic" w:hAnsi="Century Gothic" w:cs="Century Gothic"/>
          <w:sz w:val="20"/>
          <w:szCs w:val="20"/>
        </w:rPr>
        <w:t>n</w:t>
      </w:r>
      <w:r w:rsidRPr="00F57F52">
        <w:rPr>
          <w:rFonts w:ascii="Century Gothic" w:hAnsi="Century Gothic" w:cs="Century Gothic"/>
          <w:sz w:val="20"/>
          <w:szCs w:val="20"/>
        </w:rPr>
        <w:t>atječaju</w:t>
      </w:r>
      <w:r w:rsidR="00C7748C">
        <w:rPr>
          <w:rFonts w:ascii="Century Gothic" w:hAnsi="Century Gothic" w:cs="Century Gothic"/>
          <w:sz w:val="20"/>
          <w:szCs w:val="20"/>
        </w:rPr>
        <w:t xml:space="preserve"> „Želim da me iznenadite“</w:t>
      </w:r>
      <w:r w:rsidRPr="00F57F52">
        <w:rPr>
          <w:rFonts w:ascii="Century Gothic" w:hAnsi="Century Gothic" w:cs="Century Gothic"/>
          <w:sz w:val="20"/>
          <w:szCs w:val="20"/>
        </w:rPr>
        <w:t xml:space="preserve"> (dalje u tekstu: Natječaj).</w:t>
      </w:r>
    </w:p>
    <w:p w14:paraId="21158376" w14:textId="77777777" w:rsidR="0081208C" w:rsidRPr="00F57F52" w:rsidRDefault="0081208C" w:rsidP="0081208C">
      <w:pPr>
        <w:spacing w:after="0"/>
        <w:jc w:val="both"/>
        <w:rPr>
          <w:rFonts w:ascii="Century Gothic" w:hAnsi="Century Gothic" w:cs="Century Gothic"/>
          <w:sz w:val="20"/>
          <w:szCs w:val="20"/>
        </w:rPr>
      </w:pPr>
    </w:p>
    <w:p w14:paraId="516108ED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3.</w:t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</w:p>
    <w:p w14:paraId="12A05BBE" w14:textId="6385E4AA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Svrha Natječaja je ostvarivanje promidžbenih učinaka za </w:t>
      </w:r>
      <w:r w:rsidR="00327AC4">
        <w:rPr>
          <w:rFonts w:ascii="Century Gothic" w:hAnsi="Century Gothic" w:cs="Verdana-Bold"/>
          <w:bCs/>
          <w:sz w:val="20"/>
          <w:szCs w:val="20"/>
        </w:rPr>
        <w:t>n</w:t>
      </w:r>
      <w:r>
        <w:rPr>
          <w:rFonts w:ascii="Century Gothic" w:hAnsi="Century Gothic" w:cs="Verdana-Bold"/>
          <w:bCs/>
          <w:sz w:val="20"/>
          <w:szCs w:val="20"/>
        </w:rPr>
        <w:t>arodni</w:t>
      </w:r>
      <w:r w:rsidR="00327AC4">
        <w:rPr>
          <w:rFonts w:ascii="Century Gothic" w:hAnsi="Century Gothic" w:cs="Verdana-Bold"/>
          <w:bCs/>
          <w:sz w:val="20"/>
          <w:szCs w:val="20"/>
        </w:rPr>
        <w:t xml:space="preserve"> </w:t>
      </w:r>
      <w:r>
        <w:rPr>
          <w:rFonts w:ascii="Century Gothic" w:hAnsi="Century Gothic" w:cs="Verdana-Bold"/>
          <w:bCs/>
          <w:sz w:val="20"/>
          <w:szCs w:val="20"/>
        </w:rPr>
        <w:t>i sponzora.</w:t>
      </w:r>
    </w:p>
    <w:p w14:paraId="2CEC543A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01680480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4.</w:t>
      </w:r>
    </w:p>
    <w:p w14:paraId="0E81444C" w14:textId="53054091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F32988">
        <w:rPr>
          <w:rFonts w:ascii="Century Gothic" w:hAnsi="Century Gothic" w:cs="Verdana-Bold"/>
          <w:bCs/>
          <w:sz w:val="20"/>
          <w:szCs w:val="20"/>
        </w:rPr>
        <w:t xml:space="preserve">Natječaj se realizira </w:t>
      </w:r>
      <w:r>
        <w:rPr>
          <w:rFonts w:ascii="Century Gothic" w:hAnsi="Century Gothic" w:cs="Verdana-Bold"/>
          <w:bCs/>
          <w:sz w:val="20"/>
          <w:szCs w:val="20"/>
        </w:rPr>
        <w:t xml:space="preserve">radnim danima od ponedjeljka </w:t>
      </w:r>
      <w:r w:rsidR="009C305C">
        <w:rPr>
          <w:rFonts w:ascii="Century Gothic" w:hAnsi="Century Gothic" w:cs="Verdana-Bold"/>
          <w:bCs/>
          <w:sz w:val="20"/>
          <w:szCs w:val="20"/>
        </w:rPr>
        <w:t>0</w:t>
      </w:r>
      <w:r w:rsidR="003C14DB">
        <w:rPr>
          <w:rFonts w:ascii="Century Gothic" w:hAnsi="Century Gothic" w:cs="Verdana-Bold"/>
          <w:bCs/>
          <w:sz w:val="20"/>
          <w:szCs w:val="20"/>
        </w:rPr>
        <w:t>2</w:t>
      </w:r>
      <w:r>
        <w:rPr>
          <w:rFonts w:ascii="Century Gothic" w:hAnsi="Century Gothic" w:cs="Verdana-Bold"/>
          <w:bCs/>
          <w:sz w:val="20"/>
          <w:szCs w:val="20"/>
        </w:rPr>
        <w:t xml:space="preserve">. </w:t>
      </w:r>
      <w:r w:rsidR="009C305C">
        <w:rPr>
          <w:rFonts w:ascii="Century Gothic" w:hAnsi="Century Gothic" w:cs="Verdana-Bold"/>
          <w:bCs/>
          <w:sz w:val="20"/>
          <w:szCs w:val="20"/>
        </w:rPr>
        <w:t>studenog</w:t>
      </w:r>
      <w:r>
        <w:rPr>
          <w:rFonts w:ascii="Century Gothic" w:hAnsi="Century Gothic" w:cs="Verdana-Bold"/>
          <w:bCs/>
          <w:sz w:val="20"/>
          <w:szCs w:val="20"/>
        </w:rPr>
        <w:t xml:space="preserve"> 2020. godine do petka </w:t>
      </w:r>
      <w:r w:rsidR="009C305C">
        <w:rPr>
          <w:rFonts w:ascii="Century Gothic" w:hAnsi="Century Gothic" w:cs="Verdana-Bold"/>
          <w:bCs/>
          <w:sz w:val="20"/>
          <w:szCs w:val="20"/>
        </w:rPr>
        <w:t>0</w:t>
      </w:r>
      <w:r w:rsidR="003C14DB">
        <w:rPr>
          <w:rFonts w:ascii="Century Gothic" w:hAnsi="Century Gothic" w:cs="Verdana-Bold"/>
          <w:bCs/>
          <w:sz w:val="20"/>
          <w:szCs w:val="20"/>
        </w:rPr>
        <w:t>6</w:t>
      </w:r>
      <w:r w:rsidRPr="00F32988">
        <w:rPr>
          <w:rFonts w:ascii="Century Gothic" w:hAnsi="Century Gothic" w:cs="Verdana-Bold"/>
          <w:bCs/>
          <w:sz w:val="20"/>
          <w:szCs w:val="20"/>
        </w:rPr>
        <w:t xml:space="preserve">. </w:t>
      </w:r>
      <w:r w:rsidR="009C305C">
        <w:rPr>
          <w:rFonts w:ascii="Century Gothic" w:hAnsi="Century Gothic" w:cs="Verdana-Bold"/>
          <w:bCs/>
          <w:sz w:val="20"/>
          <w:szCs w:val="20"/>
        </w:rPr>
        <w:t>studenog</w:t>
      </w:r>
      <w:r w:rsidRPr="00F32988">
        <w:rPr>
          <w:rFonts w:ascii="Century Gothic" w:hAnsi="Century Gothic" w:cs="Verdana-Bold"/>
          <w:bCs/>
          <w:sz w:val="20"/>
          <w:szCs w:val="20"/>
        </w:rPr>
        <w:t xml:space="preserve"> 20</w:t>
      </w:r>
      <w:r>
        <w:rPr>
          <w:rFonts w:ascii="Century Gothic" w:hAnsi="Century Gothic" w:cs="Verdana-Bold"/>
          <w:bCs/>
          <w:sz w:val="20"/>
          <w:szCs w:val="20"/>
        </w:rPr>
        <w:t>20</w:t>
      </w:r>
      <w:r w:rsidRPr="00F32988">
        <w:rPr>
          <w:rFonts w:ascii="Century Gothic" w:hAnsi="Century Gothic" w:cs="Verdana-Bold"/>
          <w:bCs/>
          <w:sz w:val="20"/>
          <w:szCs w:val="20"/>
        </w:rPr>
        <w:t>. godine.</w:t>
      </w:r>
    </w:p>
    <w:p w14:paraId="1025C804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4770D79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5.</w:t>
      </w:r>
    </w:p>
    <w:p w14:paraId="364C85C8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30B508EF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C248EB2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6. </w:t>
      </w:r>
    </w:p>
    <w:p w14:paraId="1182FC49" w14:textId="77777777" w:rsidR="0081208C" w:rsidRPr="00F15AC9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 w:rsidRPr="00F32988">
        <w:rPr>
          <w:rFonts w:ascii="Century Gothic" w:hAnsi="Century Gothic" w:cs="Verdana"/>
          <w:sz w:val="20"/>
          <w:szCs w:val="20"/>
        </w:rPr>
        <w:t>Pravo sudjelovanja u Natječaju imaju svi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9046F0">
        <w:rPr>
          <w:rFonts w:ascii="Century Gothic" w:hAnsi="Century Gothic" w:cs="Verdana"/>
          <w:sz w:val="20"/>
          <w:szCs w:val="20"/>
        </w:rPr>
        <w:t>punoljetni</w:t>
      </w:r>
      <w:r w:rsidRPr="000A6ED4">
        <w:rPr>
          <w:rFonts w:ascii="Century Gothic" w:hAnsi="Century Gothic" w:cs="Verdana"/>
          <w:sz w:val="20"/>
          <w:szCs w:val="20"/>
        </w:rPr>
        <w:t xml:space="preserve"> </w:t>
      </w:r>
      <w:r w:rsidRPr="00F32988">
        <w:rPr>
          <w:rFonts w:ascii="Century Gothic" w:hAnsi="Century Gothic" w:cs="Verdana"/>
          <w:sz w:val="20"/>
          <w:szCs w:val="20"/>
        </w:rPr>
        <w:t>državljani Republike Hrvatske, a nemaju</w:t>
      </w:r>
      <w:r>
        <w:rPr>
          <w:rFonts w:ascii="Century Gothic" w:hAnsi="Century Gothic" w:cs="Verdana"/>
          <w:sz w:val="20"/>
          <w:szCs w:val="20"/>
        </w:rPr>
        <w:t xml:space="preserve"> djelatnici tvrtke narodni d.o.o., radio </w:t>
      </w:r>
      <w:r w:rsidRPr="00F15AC9">
        <w:rPr>
          <w:rFonts w:ascii="Century Gothic" w:hAnsi="Century Gothic" w:cs="Verdana"/>
          <w:sz w:val="20"/>
          <w:szCs w:val="20"/>
        </w:rPr>
        <w:t xml:space="preserve">postaje narodni i vezanih kompanija, stalni suradnici i članovi njihovih užih obitelji. Jedna osoba može osvojiti samo jednu nagradu. </w:t>
      </w:r>
    </w:p>
    <w:p w14:paraId="69154A25" w14:textId="77777777" w:rsidR="0081208C" w:rsidRPr="00F15AC9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70CA4E2C" w14:textId="77777777" w:rsidR="0081208C" w:rsidRPr="00F15AC9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b/>
          <w:sz w:val="20"/>
          <w:szCs w:val="20"/>
        </w:rPr>
      </w:pPr>
      <w:r w:rsidRPr="00F15AC9">
        <w:rPr>
          <w:rFonts w:ascii="Century Gothic" w:hAnsi="Century Gothic" w:cs="Verdana"/>
          <w:b/>
          <w:sz w:val="20"/>
          <w:szCs w:val="20"/>
        </w:rPr>
        <w:t>Članak 7.</w:t>
      </w:r>
    </w:p>
    <w:p w14:paraId="2209C515" w14:textId="674FF903" w:rsidR="00A971EF" w:rsidRDefault="0081208C" w:rsidP="009C305C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F15AC9">
        <w:rPr>
          <w:rFonts w:ascii="Century Gothic" w:hAnsi="Century Gothic" w:cs="Verdana-Bold"/>
          <w:bCs/>
          <w:sz w:val="20"/>
          <w:szCs w:val="20"/>
        </w:rPr>
        <w:t xml:space="preserve">Natječaj se realizira na način da </w:t>
      </w:r>
      <w:r w:rsidRPr="00274160">
        <w:rPr>
          <w:rFonts w:ascii="Century Gothic" w:hAnsi="Century Gothic" w:cs="Verdana-Bold"/>
          <w:bCs/>
          <w:sz w:val="20"/>
          <w:szCs w:val="20"/>
        </w:rPr>
        <w:t xml:space="preserve">pozivamo </w:t>
      </w:r>
      <w:r w:rsidR="009C305C">
        <w:rPr>
          <w:rFonts w:ascii="Century Gothic" w:hAnsi="Century Gothic" w:cs="Verdana-Bold"/>
          <w:bCs/>
          <w:sz w:val="20"/>
          <w:szCs w:val="20"/>
        </w:rPr>
        <w:t>s</w:t>
      </w:r>
      <w:r w:rsidR="009C305C" w:rsidRPr="009C305C">
        <w:rPr>
          <w:rFonts w:ascii="Century Gothic" w:hAnsi="Century Gothic" w:cs="Verdana-Bold"/>
          <w:bCs/>
          <w:sz w:val="20"/>
          <w:szCs w:val="20"/>
        </w:rPr>
        <w:t>lušatelj</w:t>
      </w:r>
      <w:r w:rsidR="009C305C">
        <w:rPr>
          <w:rFonts w:ascii="Century Gothic" w:hAnsi="Century Gothic" w:cs="Verdana-Bold"/>
          <w:bCs/>
          <w:sz w:val="20"/>
          <w:szCs w:val="20"/>
        </w:rPr>
        <w:t xml:space="preserve">e da </w:t>
      </w:r>
      <w:r w:rsidR="009C305C" w:rsidRPr="009C305C">
        <w:rPr>
          <w:rFonts w:ascii="Century Gothic" w:hAnsi="Century Gothic" w:cs="Verdana-Bold"/>
          <w:bCs/>
          <w:sz w:val="20"/>
          <w:szCs w:val="20"/>
        </w:rPr>
        <w:t xml:space="preserve">na znak DJ-a </w:t>
      </w:r>
      <w:r w:rsidR="009C305C">
        <w:rPr>
          <w:rFonts w:ascii="Century Gothic" w:hAnsi="Century Gothic" w:cs="Verdana-Bold"/>
          <w:bCs/>
          <w:sz w:val="20"/>
          <w:szCs w:val="20"/>
        </w:rPr>
        <w:t>po</w:t>
      </w:r>
      <w:r w:rsidR="009C305C" w:rsidRPr="009C305C">
        <w:rPr>
          <w:rFonts w:ascii="Century Gothic" w:hAnsi="Century Gothic" w:cs="Verdana-Bold"/>
          <w:bCs/>
          <w:sz w:val="20"/>
          <w:szCs w:val="20"/>
        </w:rPr>
        <w:t>šalju SMS poruku</w:t>
      </w:r>
      <w:r w:rsidR="009C305C">
        <w:rPr>
          <w:rFonts w:ascii="Century Gothic" w:hAnsi="Century Gothic" w:cs="Verdana-Bold"/>
          <w:bCs/>
          <w:sz w:val="20"/>
          <w:szCs w:val="20"/>
        </w:rPr>
        <w:t xml:space="preserve"> na broj </w:t>
      </w:r>
      <w:r w:rsidR="009C305C" w:rsidRPr="009C305C">
        <w:rPr>
          <w:rFonts w:ascii="Century Gothic" w:hAnsi="Century Gothic" w:cs="Verdana-Bold"/>
          <w:bCs/>
          <w:sz w:val="20"/>
          <w:szCs w:val="20"/>
        </w:rPr>
        <w:t>60080 (</w:t>
      </w:r>
      <w:r w:rsidR="009C305C">
        <w:rPr>
          <w:rFonts w:ascii="Century Gothic" w:hAnsi="Century Gothic" w:cs="Verdana-Bold"/>
          <w:bCs/>
          <w:sz w:val="20"/>
          <w:szCs w:val="20"/>
        </w:rPr>
        <w:t xml:space="preserve">cijena SMS-a </w:t>
      </w:r>
      <w:r w:rsidR="009C305C" w:rsidRPr="009C305C">
        <w:rPr>
          <w:rFonts w:ascii="Century Gothic" w:hAnsi="Century Gothic" w:cs="Verdana-Bold"/>
          <w:bCs/>
          <w:sz w:val="20"/>
          <w:szCs w:val="20"/>
        </w:rPr>
        <w:t>2</w:t>
      </w:r>
      <w:r w:rsidR="00D03F42">
        <w:rPr>
          <w:rFonts w:ascii="Century Gothic" w:hAnsi="Century Gothic" w:cs="Verdana-Bold"/>
          <w:bCs/>
          <w:sz w:val="20"/>
          <w:szCs w:val="20"/>
        </w:rPr>
        <w:t>.</w:t>
      </w:r>
      <w:r w:rsidR="009C305C" w:rsidRPr="009C305C">
        <w:rPr>
          <w:rFonts w:ascii="Century Gothic" w:hAnsi="Century Gothic" w:cs="Verdana-Bold"/>
          <w:bCs/>
          <w:sz w:val="20"/>
          <w:szCs w:val="20"/>
        </w:rPr>
        <w:t>40</w:t>
      </w:r>
      <w:r w:rsidR="00D03F42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9C305C" w:rsidRPr="009C305C">
        <w:rPr>
          <w:rFonts w:ascii="Century Gothic" w:hAnsi="Century Gothic" w:cs="Verdana-Bold"/>
          <w:bCs/>
          <w:sz w:val="20"/>
          <w:szCs w:val="20"/>
        </w:rPr>
        <w:t>kn, PDV uključen) s ključn</w:t>
      </w:r>
      <w:r w:rsidR="006A5E2F">
        <w:rPr>
          <w:rFonts w:ascii="Century Gothic" w:hAnsi="Century Gothic" w:cs="Verdana-Bold"/>
          <w:bCs/>
          <w:sz w:val="20"/>
          <w:szCs w:val="20"/>
        </w:rPr>
        <w:t>i</w:t>
      </w:r>
      <w:r w:rsidR="009C305C" w:rsidRPr="009C305C">
        <w:rPr>
          <w:rFonts w:ascii="Century Gothic" w:hAnsi="Century Gothic" w:cs="Verdana-Bold"/>
          <w:bCs/>
          <w:sz w:val="20"/>
          <w:szCs w:val="20"/>
        </w:rPr>
        <w:t>m riječi</w:t>
      </w:r>
      <w:r w:rsidR="006A5E2F">
        <w:rPr>
          <w:rFonts w:ascii="Century Gothic" w:hAnsi="Century Gothic" w:cs="Verdana-Bold"/>
          <w:bCs/>
          <w:sz w:val="20"/>
          <w:szCs w:val="20"/>
        </w:rPr>
        <w:t>ma IZNENADITE ME</w:t>
      </w:r>
      <w:r w:rsidR="009C305C" w:rsidRPr="009C305C">
        <w:rPr>
          <w:rFonts w:ascii="Century Gothic" w:hAnsi="Century Gothic" w:cs="Verdana-Bold"/>
          <w:bCs/>
          <w:sz w:val="20"/>
          <w:szCs w:val="20"/>
        </w:rPr>
        <w:t>, imenom i prezimenom</w:t>
      </w:r>
      <w:r w:rsidR="002C1DFA">
        <w:rPr>
          <w:rFonts w:ascii="Century Gothic" w:hAnsi="Century Gothic" w:cs="Verdana-Bold"/>
          <w:bCs/>
          <w:sz w:val="20"/>
          <w:szCs w:val="20"/>
        </w:rPr>
        <w:t xml:space="preserve">, </w:t>
      </w:r>
      <w:r w:rsidR="006F1747">
        <w:rPr>
          <w:rFonts w:ascii="Century Gothic" w:hAnsi="Century Gothic" w:cs="Verdana-Bold"/>
          <w:bCs/>
          <w:sz w:val="20"/>
          <w:szCs w:val="20"/>
        </w:rPr>
        <w:t xml:space="preserve">te </w:t>
      </w:r>
      <w:r w:rsidR="009C305C" w:rsidRPr="009C305C">
        <w:rPr>
          <w:rFonts w:ascii="Century Gothic" w:hAnsi="Century Gothic" w:cs="Verdana-Bold"/>
          <w:bCs/>
          <w:sz w:val="20"/>
          <w:szCs w:val="20"/>
        </w:rPr>
        <w:t>mjestom iz kojeg se javljaju</w:t>
      </w:r>
      <w:r w:rsidR="006F1747">
        <w:rPr>
          <w:rFonts w:ascii="Century Gothic" w:hAnsi="Century Gothic" w:cs="Verdana-Bold"/>
          <w:bCs/>
          <w:sz w:val="20"/>
          <w:szCs w:val="20"/>
        </w:rPr>
        <w:t>.</w:t>
      </w:r>
    </w:p>
    <w:p w14:paraId="3907F2BC" w14:textId="77777777" w:rsidR="00A971EF" w:rsidRDefault="00A971EF" w:rsidP="009C305C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4DD0A003" w14:textId="7272DCD8" w:rsidR="009C305C" w:rsidRDefault="009C305C" w:rsidP="009C305C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9C305C">
        <w:rPr>
          <w:rFonts w:ascii="Century Gothic" w:hAnsi="Century Gothic" w:cs="Verdana-Bold"/>
          <w:bCs/>
          <w:sz w:val="20"/>
          <w:szCs w:val="20"/>
        </w:rPr>
        <w:t>Iduće jutro DJ čita ime osobe koja je najbrže poslala poruku</w:t>
      </w:r>
      <w:r>
        <w:rPr>
          <w:rFonts w:ascii="Century Gothic" w:hAnsi="Century Gothic" w:cs="Verdana-Bold"/>
          <w:bCs/>
          <w:sz w:val="20"/>
          <w:szCs w:val="20"/>
        </w:rPr>
        <w:t>. Osoba čije je ime pročitano mora se u roku 2 pjesme javiti na besplatni telefon narodnog 0800 1007 i reći svoje ime</w:t>
      </w:r>
      <w:r w:rsidR="006A5E2F">
        <w:rPr>
          <w:rFonts w:ascii="Century Gothic" w:hAnsi="Century Gothic" w:cs="Verdana-Bold"/>
          <w:bCs/>
          <w:sz w:val="20"/>
          <w:szCs w:val="20"/>
        </w:rPr>
        <w:t xml:space="preserve">, </w:t>
      </w:r>
      <w:r>
        <w:rPr>
          <w:rFonts w:ascii="Century Gothic" w:hAnsi="Century Gothic" w:cs="Verdana-Bold"/>
          <w:bCs/>
          <w:sz w:val="20"/>
          <w:szCs w:val="20"/>
        </w:rPr>
        <w:t>prezime</w:t>
      </w:r>
      <w:r w:rsidR="006A5E2F">
        <w:rPr>
          <w:rFonts w:ascii="Century Gothic" w:hAnsi="Century Gothic" w:cs="Verdana-Bold"/>
          <w:bCs/>
          <w:sz w:val="20"/>
          <w:szCs w:val="20"/>
        </w:rPr>
        <w:t xml:space="preserve"> i grad,</w:t>
      </w:r>
      <w:r>
        <w:rPr>
          <w:rFonts w:ascii="Century Gothic" w:hAnsi="Century Gothic" w:cs="Verdana-Bold"/>
          <w:bCs/>
          <w:sz w:val="20"/>
          <w:szCs w:val="20"/>
        </w:rPr>
        <w:t xml:space="preserve"> te da želi </w:t>
      </w:r>
      <w:r w:rsidR="00927F9E">
        <w:rPr>
          <w:rFonts w:ascii="Century Gothic" w:hAnsi="Century Gothic" w:cs="Verdana-Bold"/>
          <w:bCs/>
          <w:sz w:val="20"/>
          <w:szCs w:val="20"/>
        </w:rPr>
        <w:t>da ga iznenadimo</w:t>
      </w:r>
      <w:r>
        <w:rPr>
          <w:rFonts w:ascii="Century Gothic" w:hAnsi="Century Gothic" w:cs="Verdana-Bold"/>
          <w:bCs/>
          <w:sz w:val="20"/>
          <w:szCs w:val="20"/>
        </w:rPr>
        <w:t>. Npr. „J</w:t>
      </w:r>
      <w:r w:rsidRPr="009C305C">
        <w:rPr>
          <w:rFonts w:ascii="Century Gothic" w:hAnsi="Century Gothic" w:cs="Verdana-Bold"/>
          <w:bCs/>
          <w:sz w:val="20"/>
          <w:szCs w:val="20"/>
        </w:rPr>
        <w:t xml:space="preserve">a sam Mate Matić </w:t>
      </w:r>
      <w:r w:rsidR="006A5E2F">
        <w:rPr>
          <w:rFonts w:ascii="Century Gothic" w:hAnsi="Century Gothic" w:cs="Verdana-Bold"/>
          <w:bCs/>
          <w:sz w:val="20"/>
          <w:szCs w:val="20"/>
        </w:rPr>
        <w:t xml:space="preserve">iz Siska </w:t>
      </w:r>
      <w:r w:rsidRPr="009C305C">
        <w:rPr>
          <w:rFonts w:ascii="Century Gothic" w:hAnsi="Century Gothic" w:cs="Verdana-Bold"/>
          <w:bCs/>
          <w:sz w:val="20"/>
          <w:szCs w:val="20"/>
        </w:rPr>
        <w:t xml:space="preserve">i želim </w:t>
      </w:r>
      <w:r w:rsidR="00927F9E">
        <w:rPr>
          <w:rFonts w:ascii="Century Gothic" w:hAnsi="Century Gothic" w:cs="Verdana-Bold"/>
          <w:bCs/>
          <w:sz w:val="20"/>
          <w:szCs w:val="20"/>
        </w:rPr>
        <w:t>da me iznenadite</w:t>
      </w:r>
      <w:r w:rsidRPr="009C305C">
        <w:rPr>
          <w:rFonts w:ascii="Century Gothic" w:hAnsi="Century Gothic" w:cs="Verdana-Bold"/>
          <w:bCs/>
          <w:sz w:val="20"/>
          <w:szCs w:val="20"/>
        </w:rPr>
        <w:t>!”</w:t>
      </w:r>
    </w:p>
    <w:p w14:paraId="0BD95FC4" w14:textId="77777777" w:rsidR="009C305C" w:rsidRPr="009C305C" w:rsidRDefault="009C305C" w:rsidP="009C305C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682C068" w14:textId="70C32679" w:rsidR="009C305C" w:rsidRPr="009C305C" w:rsidRDefault="009C305C" w:rsidP="009C305C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9C305C">
        <w:rPr>
          <w:rFonts w:ascii="Century Gothic" w:hAnsi="Century Gothic" w:cs="Verdana-Bold"/>
          <w:bCs/>
          <w:sz w:val="20"/>
          <w:szCs w:val="20"/>
        </w:rPr>
        <w:t xml:space="preserve">Ukoliko se </w:t>
      </w:r>
      <w:r>
        <w:rPr>
          <w:rFonts w:ascii="Century Gothic" w:hAnsi="Century Gothic" w:cs="Verdana-Bold"/>
          <w:bCs/>
          <w:sz w:val="20"/>
          <w:szCs w:val="20"/>
        </w:rPr>
        <w:t xml:space="preserve">npr. </w:t>
      </w:r>
      <w:r w:rsidRPr="009C305C">
        <w:rPr>
          <w:rFonts w:ascii="Century Gothic" w:hAnsi="Century Gothic" w:cs="Verdana-Bold"/>
          <w:bCs/>
          <w:sz w:val="20"/>
          <w:szCs w:val="20"/>
        </w:rPr>
        <w:t xml:space="preserve">„Mate Matić“ ne javi do isteka druge pjesme, DJ će u nastavku pročitati ime druge najbrže osobe: npr.: „Ana Anić iz Koprivnice imaš točno 2 pjesme da se javiš na 0800 1007 i kažeš nam – Ja sam Ana Anić </w:t>
      </w:r>
      <w:r w:rsidR="006A5E2F">
        <w:rPr>
          <w:rFonts w:ascii="Century Gothic" w:hAnsi="Century Gothic" w:cs="Verdana-Bold"/>
          <w:bCs/>
          <w:sz w:val="20"/>
          <w:szCs w:val="20"/>
        </w:rPr>
        <w:t xml:space="preserve">iz Koprivnice </w:t>
      </w:r>
      <w:r w:rsidRPr="009C305C">
        <w:rPr>
          <w:rFonts w:ascii="Century Gothic" w:hAnsi="Century Gothic" w:cs="Verdana-Bold"/>
          <w:bCs/>
          <w:sz w:val="20"/>
          <w:szCs w:val="20"/>
        </w:rPr>
        <w:t xml:space="preserve">i želim </w:t>
      </w:r>
      <w:r w:rsidR="00927F9E">
        <w:rPr>
          <w:rFonts w:ascii="Century Gothic" w:hAnsi="Century Gothic" w:cs="Verdana-Bold"/>
          <w:bCs/>
          <w:sz w:val="20"/>
          <w:szCs w:val="20"/>
        </w:rPr>
        <w:t>da me iznenadite</w:t>
      </w:r>
      <w:r w:rsidRPr="009C305C">
        <w:rPr>
          <w:rFonts w:ascii="Century Gothic" w:hAnsi="Century Gothic" w:cs="Verdana-Bold"/>
          <w:bCs/>
          <w:sz w:val="20"/>
          <w:szCs w:val="20"/>
        </w:rPr>
        <w:t>!”… i tako dok ne dobijemo pobjednika.</w:t>
      </w:r>
      <w:r w:rsidR="00A971EF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9C305C">
        <w:rPr>
          <w:rFonts w:ascii="Century Gothic" w:hAnsi="Century Gothic" w:cs="Verdana-Bold"/>
          <w:bCs/>
          <w:sz w:val="20"/>
          <w:szCs w:val="20"/>
        </w:rPr>
        <w:t>Nakon objave pobjednika DJ daje novi znak za slanje SMS-a, a najbrži će igrati sljedeće jutro u showu.</w:t>
      </w:r>
    </w:p>
    <w:p w14:paraId="411C50BD" w14:textId="77777777" w:rsidR="009C305C" w:rsidRPr="009C305C" w:rsidRDefault="009C305C" w:rsidP="009C305C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76523F45" w14:textId="76AD33F1" w:rsidR="009C305C" w:rsidRPr="009C305C" w:rsidRDefault="009C305C" w:rsidP="009C305C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9C305C">
        <w:rPr>
          <w:rFonts w:ascii="Century Gothic" w:hAnsi="Century Gothic" w:cs="Verdana-Bold"/>
          <w:bCs/>
          <w:sz w:val="20"/>
          <w:szCs w:val="20"/>
        </w:rPr>
        <w:t xml:space="preserve">NAGRADA: </w:t>
      </w:r>
      <w:r w:rsidRPr="001A2F47">
        <w:rPr>
          <w:rFonts w:ascii="Century Gothic" w:hAnsi="Century Gothic" w:cs="Verdana-Bold"/>
          <w:bCs/>
          <w:sz w:val="20"/>
          <w:szCs w:val="20"/>
        </w:rPr>
        <w:t>4x</w:t>
      </w:r>
      <w:r w:rsidR="00D82BA4" w:rsidRPr="001A2F47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A667B0">
        <w:rPr>
          <w:rFonts w:ascii="Century Gothic" w:hAnsi="Century Gothic" w:cs="Verdana-Bold"/>
          <w:bCs/>
          <w:sz w:val="20"/>
          <w:szCs w:val="20"/>
        </w:rPr>
        <w:t>(</w:t>
      </w:r>
      <w:proofErr w:type="spellStart"/>
      <w:r w:rsidR="00D82BA4" w:rsidRPr="001A2F47">
        <w:rPr>
          <w:rFonts w:ascii="Century Gothic" w:hAnsi="Century Gothic" w:cs="Verdana-Bold"/>
          <w:bCs/>
          <w:sz w:val="20"/>
          <w:szCs w:val="20"/>
        </w:rPr>
        <w:t>Silver</w:t>
      </w:r>
      <w:proofErr w:type="spellEnd"/>
      <w:r w:rsidR="00D82BA4" w:rsidRPr="001A2F47">
        <w:rPr>
          <w:rFonts w:ascii="Century Gothic" w:hAnsi="Century Gothic" w:cs="Verdana-Bold"/>
          <w:bCs/>
          <w:sz w:val="20"/>
          <w:szCs w:val="20"/>
        </w:rPr>
        <w:t xml:space="preserve"> status na INA </w:t>
      </w:r>
      <w:proofErr w:type="spellStart"/>
      <w:r w:rsidR="00D82BA4" w:rsidRPr="001A2F47">
        <w:rPr>
          <w:rFonts w:ascii="Century Gothic" w:hAnsi="Century Gothic" w:cs="Verdana-Bold"/>
          <w:bCs/>
          <w:sz w:val="20"/>
          <w:szCs w:val="20"/>
        </w:rPr>
        <w:t>Loyalty</w:t>
      </w:r>
      <w:proofErr w:type="spellEnd"/>
      <w:r w:rsidR="00D82BA4" w:rsidRPr="001A2F47">
        <w:rPr>
          <w:rFonts w:ascii="Century Gothic" w:hAnsi="Century Gothic" w:cs="Verdana-Bold"/>
          <w:bCs/>
          <w:sz w:val="20"/>
          <w:szCs w:val="20"/>
        </w:rPr>
        <w:t xml:space="preserve"> aplikaciji +</w:t>
      </w:r>
      <w:r w:rsidRPr="001A2F47">
        <w:rPr>
          <w:rFonts w:ascii="Century Gothic" w:hAnsi="Century Gothic" w:cs="Verdana-Bold"/>
          <w:bCs/>
          <w:sz w:val="20"/>
          <w:szCs w:val="20"/>
        </w:rPr>
        <w:t xml:space="preserve"> 500 kn na INA-inoj kartici</w:t>
      </w:r>
      <w:r w:rsidR="00A667B0">
        <w:rPr>
          <w:rFonts w:ascii="Century Gothic" w:hAnsi="Century Gothic" w:cs="Verdana-Bold"/>
          <w:bCs/>
          <w:sz w:val="20"/>
          <w:szCs w:val="20"/>
        </w:rPr>
        <w:t>)</w:t>
      </w:r>
      <w:r w:rsidR="00A971EF" w:rsidRPr="001A2F47">
        <w:rPr>
          <w:rFonts w:ascii="Century Gothic" w:hAnsi="Century Gothic" w:cs="Verdana-Bold"/>
          <w:bCs/>
          <w:sz w:val="20"/>
          <w:szCs w:val="20"/>
        </w:rPr>
        <w:t>.</w:t>
      </w:r>
    </w:p>
    <w:p w14:paraId="4C522763" w14:textId="3F317622" w:rsidR="009C305C" w:rsidRPr="009C305C" w:rsidRDefault="009C305C" w:rsidP="009C305C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9C305C">
        <w:rPr>
          <w:rFonts w:ascii="Century Gothic" w:hAnsi="Century Gothic" w:cs="Verdana-Bold"/>
          <w:bCs/>
          <w:sz w:val="20"/>
          <w:szCs w:val="20"/>
        </w:rPr>
        <w:t>Prvi poziv na igru je u ponedjeljak, stoga do petka dijelimo 4 nagrade.</w:t>
      </w:r>
    </w:p>
    <w:p w14:paraId="79E9075E" w14:textId="06BDDB68" w:rsidR="003C14DB" w:rsidRDefault="003C14DB" w:rsidP="009C305C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A1D4DF8" w14:textId="77777777" w:rsidR="00E82C80" w:rsidRDefault="00E82C80" w:rsidP="0081208C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B473E34" w14:textId="6D66C194" w:rsidR="0081208C" w:rsidRPr="002B27DC" w:rsidRDefault="0081208C" w:rsidP="0081208C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lastRenderedPageBreak/>
        <w:t>Članak 8.</w:t>
      </w:r>
      <w:r>
        <w:t xml:space="preserve"> </w:t>
      </w:r>
    </w:p>
    <w:p w14:paraId="172A0F02" w14:textId="1E5A3BC3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33393C">
        <w:rPr>
          <w:rFonts w:ascii="Century Gothic" w:hAnsi="Century Gothic"/>
          <w:sz w:val="20"/>
          <w:szCs w:val="20"/>
        </w:rPr>
        <w:t xml:space="preserve">Jedna osoba može osvojiti samo jednu nagradu. Uručenje nagrada dobitnicima organizirat će </w:t>
      </w:r>
      <w:r w:rsidR="00795B26">
        <w:rPr>
          <w:rFonts w:ascii="Century Gothic" w:hAnsi="Century Gothic"/>
          <w:sz w:val="20"/>
          <w:szCs w:val="20"/>
        </w:rPr>
        <w:t>Priređivač</w:t>
      </w:r>
      <w:r w:rsidRPr="0033393C">
        <w:rPr>
          <w:rFonts w:ascii="Century Gothic" w:hAnsi="Century Gothic"/>
          <w:sz w:val="20"/>
          <w:szCs w:val="20"/>
        </w:rPr>
        <w:t>, na način da se maksimalno zadovolje osnovni ciljevi provođenja Natječaja.</w:t>
      </w:r>
    </w:p>
    <w:p w14:paraId="06B35DB8" w14:textId="2A1EFFF6" w:rsidR="002C1DFA" w:rsidRDefault="002C1DFA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14:paraId="024E48FA" w14:textId="04B0C17D" w:rsidR="002C1DFA" w:rsidRPr="0033393C" w:rsidRDefault="002C1DFA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D82BA4">
        <w:rPr>
          <w:rFonts w:ascii="Century Gothic" w:hAnsi="Century Gothic"/>
          <w:sz w:val="20"/>
          <w:szCs w:val="20"/>
        </w:rPr>
        <w:t>U svrhu</w:t>
      </w:r>
      <w:r w:rsidR="000521C9">
        <w:rPr>
          <w:rFonts w:ascii="Century Gothic" w:hAnsi="Century Gothic"/>
          <w:sz w:val="20"/>
          <w:szCs w:val="20"/>
        </w:rPr>
        <w:t xml:space="preserve"> </w:t>
      </w:r>
      <w:r w:rsidR="00031E52">
        <w:rPr>
          <w:rFonts w:ascii="Century Gothic" w:hAnsi="Century Gothic"/>
          <w:sz w:val="20"/>
          <w:szCs w:val="20"/>
        </w:rPr>
        <w:t>preuzimanja</w:t>
      </w:r>
      <w:r w:rsidRPr="001A2F47">
        <w:rPr>
          <w:rFonts w:ascii="Century Gothic" w:hAnsi="Century Gothic"/>
          <w:sz w:val="20"/>
          <w:szCs w:val="20"/>
        </w:rPr>
        <w:t xml:space="preserve"> </w:t>
      </w:r>
      <w:r w:rsidR="000521C9">
        <w:rPr>
          <w:rFonts w:ascii="Century Gothic" w:hAnsi="Century Gothic"/>
          <w:sz w:val="20"/>
          <w:szCs w:val="20"/>
        </w:rPr>
        <w:t>statusa (nagrade)</w:t>
      </w:r>
      <w:r w:rsidRPr="001A2F47">
        <w:rPr>
          <w:rFonts w:ascii="Century Gothic" w:hAnsi="Century Gothic"/>
          <w:sz w:val="20"/>
          <w:szCs w:val="20"/>
        </w:rPr>
        <w:t xml:space="preserve"> </w:t>
      </w:r>
      <w:r w:rsidRPr="00D82BA4">
        <w:rPr>
          <w:rFonts w:ascii="Century Gothic" w:hAnsi="Century Gothic"/>
          <w:sz w:val="20"/>
          <w:szCs w:val="20"/>
        </w:rPr>
        <w:t xml:space="preserve">dobitnici moraju </w:t>
      </w:r>
      <w:r w:rsidR="00EE4EC8" w:rsidRPr="00D82BA4">
        <w:rPr>
          <w:rFonts w:ascii="Century Gothic" w:hAnsi="Century Gothic" w:cs="Verdana-Bold"/>
          <w:bCs/>
          <w:sz w:val="20"/>
          <w:szCs w:val="20"/>
        </w:rPr>
        <w:t>na svoj mobilni uređaj instalira</w:t>
      </w:r>
      <w:r w:rsidR="006F1747" w:rsidRPr="00D82BA4">
        <w:rPr>
          <w:rFonts w:ascii="Century Gothic" w:hAnsi="Century Gothic" w:cs="Verdana-Bold"/>
          <w:bCs/>
          <w:sz w:val="20"/>
          <w:szCs w:val="20"/>
        </w:rPr>
        <w:t>ti</w:t>
      </w:r>
      <w:r w:rsidR="00EE4EC8" w:rsidRPr="00D82BA4">
        <w:rPr>
          <w:rFonts w:ascii="Century Gothic" w:hAnsi="Century Gothic" w:cs="Verdana-Bold"/>
          <w:bCs/>
          <w:sz w:val="20"/>
          <w:szCs w:val="20"/>
        </w:rPr>
        <w:t xml:space="preserve"> INA </w:t>
      </w:r>
      <w:proofErr w:type="spellStart"/>
      <w:r w:rsidR="00EE4EC8" w:rsidRPr="00D82BA4">
        <w:rPr>
          <w:rFonts w:ascii="Century Gothic" w:hAnsi="Century Gothic" w:cs="Verdana-Bold"/>
          <w:bCs/>
          <w:sz w:val="20"/>
          <w:szCs w:val="20"/>
        </w:rPr>
        <w:t>Loyalty</w:t>
      </w:r>
      <w:proofErr w:type="spellEnd"/>
      <w:r w:rsidR="00EE4EC8" w:rsidRPr="00D82BA4">
        <w:rPr>
          <w:rFonts w:ascii="Century Gothic" w:hAnsi="Century Gothic" w:cs="Verdana-Bold"/>
          <w:bCs/>
          <w:sz w:val="20"/>
          <w:szCs w:val="20"/>
        </w:rPr>
        <w:t xml:space="preserve"> aplikaciju</w:t>
      </w:r>
      <w:r w:rsidR="00EE4EC8" w:rsidRPr="00D82BA4">
        <w:rPr>
          <w:rFonts w:ascii="Century Gothic" w:hAnsi="Century Gothic"/>
          <w:sz w:val="20"/>
          <w:szCs w:val="20"/>
        </w:rPr>
        <w:t xml:space="preserve"> </w:t>
      </w:r>
      <w:r w:rsidR="006F1747" w:rsidRPr="00D82BA4">
        <w:rPr>
          <w:rFonts w:ascii="Century Gothic" w:hAnsi="Century Gothic"/>
          <w:sz w:val="20"/>
          <w:szCs w:val="20"/>
        </w:rPr>
        <w:t xml:space="preserve">i </w:t>
      </w:r>
      <w:r w:rsidRPr="00D82BA4">
        <w:rPr>
          <w:rFonts w:ascii="Century Gothic" w:hAnsi="Century Gothic"/>
          <w:sz w:val="20"/>
          <w:szCs w:val="20"/>
        </w:rPr>
        <w:t xml:space="preserve">dostaviti </w:t>
      </w:r>
      <w:r w:rsidR="007F6D4D" w:rsidRPr="00D82BA4">
        <w:rPr>
          <w:rFonts w:ascii="Century Gothic" w:hAnsi="Century Gothic"/>
          <w:sz w:val="20"/>
          <w:szCs w:val="20"/>
        </w:rPr>
        <w:t xml:space="preserve">Sponzoru </w:t>
      </w:r>
      <w:r w:rsidRPr="00D82BA4">
        <w:rPr>
          <w:rFonts w:ascii="Century Gothic" w:hAnsi="Century Gothic"/>
          <w:sz w:val="20"/>
          <w:szCs w:val="20"/>
        </w:rPr>
        <w:t xml:space="preserve">e-mail adresu s kojom su se prijavili u INA </w:t>
      </w:r>
      <w:proofErr w:type="spellStart"/>
      <w:r w:rsidRPr="00D82BA4">
        <w:rPr>
          <w:rFonts w:ascii="Century Gothic" w:hAnsi="Century Gothic"/>
          <w:sz w:val="20"/>
          <w:szCs w:val="20"/>
        </w:rPr>
        <w:t>Loyalty</w:t>
      </w:r>
      <w:proofErr w:type="spellEnd"/>
      <w:r w:rsidRPr="00D82BA4">
        <w:rPr>
          <w:rFonts w:ascii="Century Gothic" w:hAnsi="Century Gothic"/>
          <w:sz w:val="20"/>
          <w:szCs w:val="20"/>
        </w:rPr>
        <w:t xml:space="preserve"> program.</w:t>
      </w:r>
    </w:p>
    <w:p w14:paraId="36646569" w14:textId="77777777" w:rsidR="00155392" w:rsidRDefault="00155392" w:rsidP="0081208C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295B27D7" w14:textId="27A314DF" w:rsidR="0081208C" w:rsidRPr="00F57F52" w:rsidRDefault="0081208C" w:rsidP="0081208C">
      <w:pPr>
        <w:spacing w:after="0"/>
        <w:jc w:val="both"/>
        <w:rPr>
          <w:rFonts w:ascii="Century Gothic" w:hAnsi="Century Gothic" w:cs="Century Gothic"/>
          <w:bCs/>
          <w:sz w:val="20"/>
          <w:szCs w:val="20"/>
        </w:rPr>
      </w:pPr>
      <w:r w:rsidRPr="00F57F52"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w14:paraId="70A84065" w14:textId="77777777" w:rsidR="002C1DFA" w:rsidRDefault="002C1DFA" w:rsidP="002C1DF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7F6D4D">
        <w:rPr>
          <w:rFonts w:ascii="Century Gothic" w:hAnsi="Century Gothic" w:cs="Verdana-Bold"/>
          <w:bCs/>
          <w:sz w:val="20"/>
          <w:szCs w:val="20"/>
        </w:rPr>
        <w:t xml:space="preserve">Trenutkom preuzimanja nagrade u obliku bodova na kartici INA </w:t>
      </w:r>
      <w:proofErr w:type="spellStart"/>
      <w:r w:rsidRPr="007F6D4D">
        <w:rPr>
          <w:rFonts w:ascii="Century Gothic" w:hAnsi="Century Gothic" w:cs="Verdana-Bold"/>
          <w:bCs/>
          <w:sz w:val="20"/>
          <w:szCs w:val="20"/>
        </w:rPr>
        <w:t>Loyalty</w:t>
      </w:r>
      <w:proofErr w:type="spellEnd"/>
      <w:r w:rsidRPr="007F6D4D">
        <w:rPr>
          <w:rFonts w:ascii="Century Gothic" w:hAnsi="Century Gothic" w:cs="Verdana-Bold"/>
          <w:bCs/>
          <w:sz w:val="20"/>
          <w:szCs w:val="20"/>
        </w:rPr>
        <w:t xml:space="preserve"> aplikacije prestaju sve daljnje obveze Priređivača. Priređivač je dužan osigurati preuzimanje nagrade u roku od 30 (slovima: trideset) dana po završetku Natječaja.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  </w:t>
      </w:r>
    </w:p>
    <w:p w14:paraId="04D54B3C" w14:textId="77777777" w:rsidR="0081208C" w:rsidRPr="00F57F52" w:rsidRDefault="0081208C" w:rsidP="0081208C">
      <w:pPr>
        <w:spacing w:after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5B3E018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 10.</w:t>
      </w:r>
    </w:p>
    <w:p w14:paraId="60A89B09" w14:textId="25E5027A" w:rsidR="0081208C" w:rsidRPr="00D47C2B" w:rsidRDefault="0081208C" w:rsidP="0081208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Svojim sudjelovanjem u </w:t>
      </w:r>
      <w:r w:rsidRPr="00F15AC9">
        <w:rPr>
          <w:rFonts w:ascii="Century Gothic" w:hAnsi="Century Gothic"/>
          <w:sz w:val="20"/>
          <w:szCs w:val="20"/>
        </w:rPr>
        <w:t xml:space="preserve">Natječaju i </w:t>
      </w:r>
      <w:r w:rsidR="003C14DB">
        <w:rPr>
          <w:rFonts w:ascii="Century Gothic" w:hAnsi="Century Gothic"/>
          <w:sz w:val="20"/>
          <w:szCs w:val="20"/>
        </w:rPr>
        <w:t xml:space="preserve">slanjem </w:t>
      </w:r>
      <w:r w:rsidR="00A971EF">
        <w:rPr>
          <w:rFonts w:ascii="Century Gothic" w:hAnsi="Century Gothic"/>
          <w:sz w:val="20"/>
          <w:szCs w:val="20"/>
        </w:rPr>
        <w:t>SMS poruke</w:t>
      </w:r>
      <w:r w:rsidRPr="00F15AC9">
        <w:rPr>
          <w:rFonts w:ascii="Century Gothic" w:hAnsi="Century Gothic"/>
          <w:sz w:val="20"/>
          <w:szCs w:val="20"/>
        </w:rPr>
        <w:t xml:space="preserve"> sudionici potvrđuju</w:t>
      </w:r>
      <w:r w:rsidRPr="00D47C2B">
        <w:rPr>
          <w:rFonts w:ascii="Century Gothic" w:hAnsi="Century Gothic"/>
          <w:sz w:val="20"/>
          <w:szCs w:val="20"/>
        </w:rPr>
        <w:t xml:space="preserve"> da su upoznati s Pravilnikom o nagradnom natječaju i da pristaju na pravila iz Pravilnika te daju svoju privolu da se  njihovi prikupljeni  osnovni osobni podaci mogu obrađivati od strana Voditelja obrade ( narodni d.o.o., </w:t>
      </w:r>
      <w:proofErr w:type="spellStart"/>
      <w:r>
        <w:rPr>
          <w:rFonts w:ascii="Century Gothic" w:hAnsi="Century Gothic"/>
          <w:sz w:val="20"/>
          <w:szCs w:val="20"/>
        </w:rPr>
        <w:t>Av</w:t>
      </w:r>
      <w:proofErr w:type="spellEnd"/>
      <w:r>
        <w:rPr>
          <w:rFonts w:ascii="Century Gothic" w:hAnsi="Century Gothic"/>
          <w:sz w:val="20"/>
          <w:szCs w:val="20"/>
        </w:rPr>
        <w:t>. Većeslava Holjevca 29</w:t>
      </w:r>
      <w:r w:rsidRPr="00D47C2B">
        <w:rPr>
          <w:rFonts w:ascii="Century Gothic" w:hAnsi="Century Gothic"/>
          <w:sz w:val="20"/>
          <w:szCs w:val="20"/>
        </w:rPr>
        <w:t>, Zagreb, 01 66 90 601 ) sukladno ovom Pravilniku i sa sljedećom svrhom:</w:t>
      </w:r>
    </w:p>
    <w:p w14:paraId="21DA711D" w14:textId="75EAF0C0" w:rsidR="00327AC4" w:rsidRDefault="00327AC4" w:rsidP="00327AC4">
      <w:pPr>
        <w:pStyle w:val="Odlomakpopisa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327AC4">
        <w:rPr>
          <w:rFonts w:ascii="Century Gothic" w:hAnsi="Century Gothic"/>
          <w:sz w:val="20"/>
          <w:szCs w:val="20"/>
        </w:rPr>
        <w:t>Obrada osobnih podataka sudionika sa svrhom prijave na nagradn</w:t>
      </w:r>
      <w:r w:rsidR="00A971EF">
        <w:rPr>
          <w:rFonts w:ascii="Century Gothic" w:hAnsi="Century Gothic"/>
          <w:sz w:val="20"/>
          <w:szCs w:val="20"/>
        </w:rPr>
        <w:t>i natječaj</w:t>
      </w:r>
    </w:p>
    <w:p w14:paraId="22B6C597" w14:textId="77777777" w:rsidR="00327AC4" w:rsidRDefault="00327AC4" w:rsidP="00327AC4">
      <w:pPr>
        <w:pStyle w:val="Odlomakpopisa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327AC4">
        <w:rPr>
          <w:rFonts w:ascii="Century Gothic" w:hAnsi="Century Gothic"/>
          <w:sz w:val="20"/>
          <w:szCs w:val="20"/>
        </w:rPr>
        <w:t>Obrada osobnih podataka dobitnika sa svrhom identifikacije pri dodjeli nagrade</w:t>
      </w:r>
    </w:p>
    <w:p w14:paraId="62ABF04A" w14:textId="68BC934B" w:rsidR="00327AC4" w:rsidRDefault="00327AC4" w:rsidP="00327AC4">
      <w:pPr>
        <w:pStyle w:val="Odlomakpopisa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327AC4">
        <w:rPr>
          <w:rFonts w:ascii="Century Gothic" w:hAnsi="Century Gothic"/>
          <w:sz w:val="20"/>
          <w:szCs w:val="20"/>
        </w:rPr>
        <w:t>Objava i korištenje tonskih zapisa i identifikacijskih osobnih podataka ( ime</w:t>
      </w:r>
      <w:r w:rsidR="00A971EF">
        <w:rPr>
          <w:rFonts w:ascii="Century Gothic" w:hAnsi="Century Gothic"/>
          <w:sz w:val="20"/>
          <w:szCs w:val="20"/>
        </w:rPr>
        <w:t xml:space="preserve"> i prezime, mjesto prebivališta</w:t>
      </w:r>
      <w:r w:rsidRPr="00327AC4">
        <w:rPr>
          <w:rFonts w:ascii="Century Gothic" w:hAnsi="Century Gothic"/>
          <w:sz w:val="20"/>
          <w:szCs w:val="20"/>
        </w:rPr>
        <w:t xml:space="preserve">) sudionika </w:t>
      </w:r>
      <w:r w:rsidR="00A971EF">
        <w:rPr>
          <w:rFonts w:ascii="Century Gothic" w:hAnsi="Century Gothic"/>
          <w:sz w:val="20"/>
          <w:szCs w:val="20"/>
        </w:rPr>
        <w:t>n</w:t>
      </w:r>
      <w:r w:rsidRPr="00327AC4">
        <w:rPr>
          <w:rFonts w:ascii="Century Gothic" w:hAnsi="Century Gothic"/>
          <w:sz w:val="20"/>
          <w:szCs w:val="20"/>
        </w:rPr>
        <w:t>atječaja u programu narodnog sa svrhom promocije i realizacije Natječaja</w:t>
      </w:r>
    </w:p>
    <w:p w14:paraId="7B76162F" w14:textId="256B84FB" w:rsidR="00327AC4" w:rsidRDefault="00A971EF" w:rsidP="00327AC4">
      <w:pPr>
        <w:pStyle w:val="Odlomakpopisa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327AC4" w:rsidRPr="00327AC4">
        <w:rPr>
          <w:rFonts w:ascii="Century Gothic" w:hAnsi="Century Gothic"/>
          <w:sz w:val="20"/>
          <w:szCs w:val="20"/>
        </w:rPr>
        <w:t>bjava i korištenje tonskih zapisa i identifikacijskih osobnih podataka ( ime</w:t>
      </w:r>
      <w:r>
        <w:rPr>
          <w:rFonts w:ascii="Century Gothic" w:hAnsi="Century Gothic"/>
          <w:sz w:val="20"/>
          <w:szCs w:val="20"/>
        </w:rPr>
        <w:t xml:space="preserve"> i prezime, mjesto prebivališta</w:t>
      </w:r>
      <w:r w:rsidR="00327AC4" w:rsidRPr="00327AC4">
        <w:rPr>
          <w:rFonts w:ascii="Century Gothic" w:hAnsi="Century Gothic"/>
          <w:sz w:val="20"/>
          <w:szCs w:val="20"/>
        </w:rPr>
        <w:t>), na društvenim mrežama i web stranici narodnog sa svrhom promocije i realizacije Natječaja</w:t>
      </w:r>
    </w:p>
    <w:p w14:paraId="5C9E95C2" w14:textId="6B8A2479" w:rsidR="0081208C" w:rsidRDefault="00327AC4" w:rsidP="00DC58A1">
      <w:pPr>
        <w:pStyle w:val="Odlomakpopisa"/>
        <w:numPr>
          <w:ilvl w:val="0"/>
          <w:numId w:val="5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327AC4">
        <w:rPr>
          <w:rFonts w:ascii="Century Gothic" w:hAnsi="Century Gothic"/>
          <w:sz w:val="20"/>
          <w:szCs w:val="20"/>
        </w:rPr>
        <w:t xml:space="preserve">Prosljeđivanje dijela identifikacijskih podataka Sponzoru radi dostave nagrade </w:t>
      </w:r>
    </w:p>
    <w:p w14:paraId="2DA628E6" w14:textId="77777777" w:rsidR="00327AC4" w:rsidRPr="00327AC4" w:rsidRDefault="00327AC4" w:rsidP="00327AC4">
      <w:p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4AE40C1E" w14:textId="4EB9C4D7" w:rsidR="0081208C" w:rsidRPr="00F15AC9" w:rsidRDefault="0081208C" w:rsidP="0081208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F15AC9">
        <w:rPr>
          <w:rFonts w:ascii="Century Gothic" w:hAnsi="Century Gothic"/>
          <w:sz w:val="20"/>
          <w:szCs w:val="20"/>
        </w:rPr>
        <w:t>Pravna osnova obrade je privola ispitanika, a kategorije osobnih podataka koje se prikupljaju su:   identifikacijski podaci (ime, prezime,</w:t>
      </w:r>
      <w:r w:rsidR="00A971EF">
        <w:rPr>
          <w:rFonts w:ascii="Century Gothic" w:hAnsi="Century Gothic"/>
          <w:sz w:val="20"/>
          <w:szCs w:val="20"/>
        </w:rPr>
        <w:t xml:space="preserve"> mjesto stanovanja,</w:t>
      </w:r>
      <w:r w:rsidRPr="00F15AC9">
        <w:rPr>
          <w:rFonts w:ascii="Century Gothic" w:hAnsi="Century Gothic"/>
          <w:sz w:val="20"/>
          <w:szCs w:val="20"/>
        </w:rPr>
        <w:t xml:space="preserve"> broj mobitela) te audio snimka.</w:t>
      </w:r>
    </w:p>
    <w:p w14:paraId="29B1B02B" w14:textId="59EA560D" w:rsidR="0081208C" w:rsidRDefault="0081208C" w:rsidP="0081208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F15AC9">
        <w:rPr>
          <w:rFonts w:ascii="Century Gothic" w:hAnsi="Century Gothic"/>
          <w:sz w:val="20"/>
          <w:szCs w:val="20"/>
        </w:rPr>
        <w:t xml:space="preserve">Prikupljeni osobni podaci sudionika i dobitnika Natječaja će se obrađivati isključivo za gore navedene svrhe. Obrada osobnih podataka dobitnika provodi se za vrijeme trajanja Natječaja odnosno do prestanka Natječaja po bilo kojoj osnovi, kao i naknadno do </w:t>
      </w:r>
      <w:proofErr w:type="spellStart"/>
      <w:r w:rsidRPr="00F15AC9">
        <w:rPr>
          <w:rFonts w:ascii="Century Gothic" w:hAnsi="Century Gothic"/>
          <w:sz w:val="20"/>
          <w:szCs w:val="20"/>
        </w:rPr>
        <w:t>max</w:t>
      </w:r>
      <w:proofErr w:type="spellEnd"/>
      <w:r w:rsidRPr="00F15AC9">
        <w:rPr>
          <w:rFonts w:ascii="Century Gothic" w:hAnsi="Century Gothic"/>
          <w:sz w:val="20"/>
          <w:szCs w:val="20"/>
        </w:rPr>
        <w:t xml:space="preserve">. šest mjeseca  nakon realizacije Natječaja ukoliko je tako propisano Pravilnikom i nakon toga će biti obrisani. </w:t>
      </w:r>
    </w:p>
    <w:p w14:paraId="783511CC" w14:textId="45C14A51" w:rsidR="00717D22" w:rsidRDefault="00717D22" w:rsidP="0081208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A00917">
        <w:rPr>
          <w:rFonts w:ascii="Century Gothic" w:hAnsi="Century Gothic"/>
          <w:sz w:val="20"/>
          <w:szCs w:val="20"/>
        </w:rPr>
        <w:t>Prijavom putem</w:t>
      </w:r>
      <w:r w:rsidR="00A971EF">
        <w:rPr>
          <w:rFonts w:ascii="Century Gothic" w:hAnsi="Century Gothic"/>
          <w:sz w:val="20"/>
          <w:szCs w:val="20"/>
        </w:rPr>
        <w:t xml:space="preserve"> SMS-a te</w:t>
      </w:r>
      <w:r w:rsidRPr="00A00917">
        <w:rPr>
          <w:rFonts w:ascii="Century Gothic" w:hAnsi="Century Gothic"/>
          <w:sz w:val="20"/>
          <w:szCs w:val="20"/>
        </w:rPr>
        <w:t xml:space="preserve"> besplatnog telefona dio osobnih podataka  ispitanika ( sudionika natječaja)  prikupljaju se i od strane ovlaštenog pružatelja navedenih usluga</w:t>
      </w:r>
      <w:r w:rsidR="004A7668">
        <w:rPr>
          <w:rFonts w:ascii="Century Gothic" w:hAnsi="Century Gothic"/>
          <w:sz w:val="20"/>
          <w:szCs w:val="20"/>
        </w:rPr>
        <w:t>.</w:t>
      </w:r>
    </w:p>
    <w:p w14:paraId="0806C2F1" w14:textId="4FC4771F" w:rsidR="0081208C" w:rsidRPr="00D47C2B" w:rsidRDefault="0081208C" w:rsidP="00327AC4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7" w:history="1">
        <w:r w:rsidRPr="00D47C2B">
          <w:rPr>
            <w:rStyle w:val="Hiperveza"/>
            <w:rFonts w:ascii="Century Gothic" w:hAnsi="Century Gothic"/>
            <w:sz w:val="20"/>
            <w:szCs w:val="20"/>
          </w:rPr>
          <w:t>http://narodni.hr/index.php/gdpr/</w:t>
        </w:r>
      </w:hyperlink>
      <w:r w:rsidRPr="00D47C2B">
        <w:rPr>
          <w:rStyle w:val="Hiperveza"/>
          <w:rFonts w:ascii="Century Gothic" w:hAnsi="Century Gothic"/>
          <w:sz w:val="20"/>
          <w:szCs w:val="20"/>
        </w:rPr>
        <w:t>.</w:t>
      </w:r>
    </w:p>
    <w:p w14:paraId="06714EED" w14:textId="77777777" w:rsidR="0081208C" w:rsidRPr="00D47C2B" w:rsidRDefault="0081208C" w:rsidP="0081208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lastRenderedPageBreak/>
        <w:t>Davanje osobnih podataka i davanje suglasnosti ( privola ) na obradu je dobrovoljno, a davanje istih predstavlja uvjet nužan za realizaciju nagrade  u ovom Natječaju.</w:t>
      </w:r>
    </w:p>
    <w:p w14:paraId="73BC10F8" w14:textId="43B38B0D" w:rsidR="003C14DB" w:rsidRPr="00D47C2B" w:rsidRDefault="0081208C" w:rsidP="0081208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4F467548" w14:textId="77777777" w:rsidR="0081208C" w:rsidRPr="00D47C2B" w:rsidRDefault="0081208C" w:rsidP="0081208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Ovim Pravilnikom i izjavom o Privatnosti (</w:t>
      </w:r>
      <w:hyperlink r:id="rId8" w:history="1">
        <w:r w:rsidRPr="00D47C2B">
          <w:rPr>
            <w:rStyle w:val="Hiperveza"/>
            <w:rFonts w:ascii="Century Gothic" w:hAnsi="Century Gothic"/>
            <w:sz w:val="20"/>
            <w:szCs w:val="20"/>
          </w:rPr>
          <w:t>http://narodni.hr/index.php/gdpr/</w:t>
        </w:r>
      </w:hyperlink>
      <w:r w:rsidRPr="00D47C2B">
        <w:rPr>
          <w:rFonts w:ascii="Century Gothic" w:hAnsi="Century Gothic"/>
          <w:sz w:val="20"/>
          <w:szCs w:val="20"/>
        </w:rPr>
        <w:t>) upoznajemo Ispitanike ( Sudioni</w:t>
      </w:r>
      <w:r>
        <w:rPr>
          <w:rFonts w:ascii="Century Gothic" w:hAnsi="Century Gothic"/>
          <w:sz w:val="20"/>
          <w:szCs w:val="20"/>
        </w:rPr>
        <w:t>k</w:t>
      </w:r>
      <w:r w:rsidRPr="00D47C2B">
        <w:rPr>
          <w:rFonts w:ascii="Century Gothic" w:hAnsi="Century Gothic"/>
          <w:sz w:val="20"/>
          <w:szCs w:val="20"/>
        </w:rPr>
        <w:t xml:space="preserve">e ) o sljedećem: </w:t>
      </w:r>
    </w:p>
    <w:p w14:paraId="5D0E1F99" w14:textId="77777777" w:rsidR="0081208C" w:rsidRPr="00D47C2B" w:rsidRDefault="0081208C" w:rsidP="0081208C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01DF25A0" w14:textId="77777777" w:rsidR="0081208C" w:rsidRPr="00D47C2B" w:rsidRDefault="0081208C" w:rsidP="0081208C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imaju  prava na ulaganje prigovora na obradu takvih podataka  te prava na prenosivost podataka</w:t>
      </w:r>
    </w:p>
    <w:p w14:paraId="68B313F5" w14:textId="6BADF02C" w:rsidR="0081208C" w:rsidRPr="00D47C2B" w:rsidRDefault="0081208C" w:rsidP="0081208C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imaju mogućnosti opozvati predmetnu danu suglasnost ( privolu )  putem pisanog opoziva dostavljenog na adresu voditelja obrade ili putem elektroničke pošte na :  </w:t>
      </w:r>
      <w:hyperlink r:id="rId9" w:history="1">
        <w:r w:rsidR="00B4049A" w:rsidRPr="00F409FC">
          <w:rPr>
            <w:rStyle w:val="Hiperveza"/>
            <w:rFonts w:ascii="Century Gothic" w:hAnsi="Century Gothic"/>
            <w:sz w:val="20"/>
            <w:szCs w:val="20"/>
          </w:rPr>
          <w:t>sluzbenik@agi.hr</w:t>
        </w:r>
      </w:hyperlink>
      <w:r w:rsidR="00327AC4">
        <w:rPr>
          <w:rFonts w:ascii="Century Gothic" w:hAnsi="Century Gothic"/>
          <w:sz w:val="20"/>
          <w:szCs w:val="20"/>
        </w:rPr>
        <w:t xml:space="preserve"> </w:t>
      </w:r>
      <w:r w:rsidR="00327AC4" w:rsidRPr="00327AC4">
        <w:t xml:space="preserve"> </w:t>
      </w:r>
      <w:r w:rsidRPr="00D47C2B">
        <w:rPr>
          <w:rFonts w:ascii="Century Gothic" w:hAnsi="Century Gothic"/>
          <w:sz w:val="20"/>
          <w:szCs w:val="20"/>
        </w:rPr>
        <w:t>a da to ne utječe na zakonitost obrade koja se temeljila na privoli prije nego što je ona povučena</w:t>
      </w:r>
    </w:p>
    <w:p w14:paraId="39119DFC" w14:textId="77777777" w:rsidR="0081208C" w:rsidRDefault="0081208C" w:rsidP="0081208C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imaju pravo  na podnošenje prigovora nadzornom tijelu ( AZOP ).</w:t>
      </w:r>
    </w:p>
    <w:p w14:paraId="73E6A050" w14:textId="77777777" w:rsidR="0081208C" w:rsidRPr="00D47C2B" w:rsidRDefault="0081208C" w:rsidP="00B4049A">
      <w:pPr>
        <w:pStyle w:val="Odlomakpopisa"/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71A1201C" w14:textId="77777777" w:rsidR="0081208C" w:rsidRPr="00D47C2B" w:rsidRDefault="0081208C" w:rsidP="0081208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Prijavom na nagradni natječaj Izjavljujete da ste stariji od 18 godina i da ste u mogućnosti dati suglasn</w:t>
      </w:r>
      <w:r>
        <w:rPr>
          <w:rFonts w:ascii="Century Gothic" w:hAnsi="Century Gothic"/>
          <w:sz w:val="20"/>
          <w:szCs w:val="20"/>
        </w:rPr>
        <w:t>o</w:t>
      </w:r>
      <w:r w:rsidRPr="00D47C2B">
        <w:rPr>
          <w:rFonts w:ascii="Century Gothic" w:hAnsi="Century Gothic"/>
          <w:sz w:val="20"/>
          <w:szCs w:val="20"/>
        </w:rPr>
        <w:t xml:space="preserve">st za </w:t>
      </w:r>
      <w:r>
        <w:rPr>
          <w:rFonts w:ascii="Century Gothic" w:hAnsi="Century Gothic"/>
          <w:sz w:val="20"/>
          <w:szCs w:val="20"/>
        </w:rPr>
        <w:t>o</w:t>
      </w:r>
      <w:r w:rsidRPr="00D47C2B">
        <w:rPr>
          <w:rFonts w:ascii="Century Gothic" w:hAnsi="Century Gothic"/>
          <w:sz w:val="20"/>
          <w:szCs w:val="20"/>
        </w:rPr>
        <w:t>bradu osobnih podataka.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D59C689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11.</w:t>
      </w:r>
    </w:p>
    <w:p w14:paraId="0822530F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>atječaj, te o  tome na odgovarajući način obavijestiti javnost.</w:t>
      </w:r>
    </w:p>
    <w:p w14:paraId="27D91F66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4F964154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12.</w:t>
      </w:r>
    </w:p>
    <w:p w14:paraId="525512F9" w14:textId="77777777" w:rsidR="0081208C" w:rsidRPr="00212A4E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Sudjelovanjem u </w:t>
      </w:r>
      <w:r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atječaju svaki sudionik prihvaća gore navedena prava i obveze iz ovog </w:t>
      </w:r>
    </w:p>
    <w:p w14:paraId="24C5C408" w14:textId="77777777" w:rsidR="0081208C" w:rsidRPr="002B38EF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Pravilnika. U slučaju mogućeg spora utvrđuje se nadležnost Općinskog suda u Zagrebu.</w:t>
      </w:r>
    </w:p>
    <w:p w14:paraId="51FE3E1F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1A21596" w14:textId="77777777" w:rsidR="0081208C" w:rsidRPr="00BE5FC5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13.</w:t>
      </w:r>
    </w:p>
    <w:p w14:paraId="6222EBAA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Ovaj Pravilnik stupa na snagu danom objave na web stranici </w:t>
      </w:r>
      <w:hyperlink r:id="rId10" w:history="1">
        <w:r w:rsidRPr="00286E14">
          <w:rPr>
            <w:rStyle w:val="Hiperveza"/>
            <w:rFonts w:ascii="Century Gothic" w:hAnsi="Century Gothic" w:cs="Verdana-Bold"/>
            <w:bCs/>
            <w:sz w:val="20"/>
            <w:szCs w:val="20"/>
          </w:rPr>
          <w:t>www.narodni.hr</w:t>
        </w:r>
      </w:hyperlink>
      <w:r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212A4E">
        <w:rPr>
          <w:rFonts w:ascii="Century Gothic" w:hAnsi="Century Gothic" w:cs="Verdana-Bold"/>
          <w:bCs/>
          <w:sz w:val="20"/>
          <w:szCs w:val="20"/>
        </w:rPr>
        <w:t>a njegova valjanost traje do ispunjenja svih odredbi predviđenih pojedinim člancima Pravilnika.</w:t>
      </w:r>
    </w:p>
    <w:p w14:paraId="70B7C03B" w14:textId="77777777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545691B7" w14:textId="71210E04" w:rsidR="0081208C" w:rsidRDefault="0081208C" w:rsidP="0081208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U Zagrebu, </w:t>
      </w:r>
      <w:r w:rsidR="00A971EF">
        <w:rPr>
          <w:rFonts w:ascii="Century Gothic" w:hAnsi="Century Gothic" w:cs="Verdana"/>
          <w:sz w:val="20"/>
          <w:szCs w:val="20"/>
        </w:rPr>
        <w:t>28</w:t>
      </w:r>
      <w:r>
        <w:rPr>
          <w:rFonts w:ascii="Century Gothic" w:hAnsi="Century Gothic" w:cs="Verdana"/>
          <w:sz w:val="20"/>
          <w:szCs w:val="20"/>
        </w:rPr>
        <w:t>.</w:t>
      </w:r>
      <w:r w:rsidR="00155392">
        <w:rPr>
          <w:rFonts w:ascii="Century Gothic" w:hAnsi="Century Gothic" w:cs="Verdana"/>
          <w:sz w:val="20"/>
          <w:szCs w:val="20"/>
        </w:rPr>
        <w:t>10</w:t>
      </w:r>
      <w:r>
        <w:rPr>
          <w:rFonts w:ascii="Century Gothic" w:hAnsi="Century Gothic" w:cs="Verdana"/>
          <w:sz w:val="20"/>
          <w:szCs w:val="20"/>
        </w:rPr>
        <w:t>.2020. godine</w:t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</w:p>
    <w:p w14:paraId="1821041B" w14:textId="77777777" w:rsidR="0081208C" w:rsidRDefault="0081208C" w:rsidP="0081208C">
      <w:pPr>
        <w:spacing w:after="0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narodni </w:t>
      </w:r>
      <w:proofErr w:type="spellStart"/>
      <w:r>
        <w:rPr>
          <w:rFonts w:ascii="Century Gothic" w:hAnsi="Century Gothic" w:cs="Verdana"/>
          <w:sz w:val="20"/>
          <w:szCs w:val="20"/>
        </w:rPr>
        <w:t>d.o.o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                                                                             </w:t>
      </w:r>
    </w:p>
    <w:p w14:paraId="45A7457E" w14:textId="77777777" w:rsidR="0081208C" w:rsidRDefault="0081208C" w:rsidP="0081208C">
      <w:pPr>
        <w:spacing w:after="0"/>
        <w:rPr>
          <w:rFonts w:ascii="Century Gothic" w:hAnsi="Century Gothic" w:cs="Verdana"/>
          <w:sz w:val="20"/>
          <w:szCs w:val="20"/>
        </w:rPr>
      </w:pPr>
    </w:p>
    <w:p w14:paraId="3D21C9C4" w14:textId="77777777" w:rsidR="0081208C" w:rsidRDefault="0081208C" w:rsidP="0081208C">
      <w:pPr>
        <w:spacing w:after="0"/>
        <w:rPr>
          <w:rFonts w:ascii="Century Gothic" w:hAnsi="Century Gothic" w:cs="Verdana"/>
          <w:sz w:val="20"/>
          <w:szCs w:val="20"/>
        </w:rPr>
      </w:pPr>
    </w:p>
    <w:p w14:paraId="5446399F" w14:textId="77777777" w:rsidR="0081208C" w:rsidRPr="001E692E" w:rsidRDefault="0081208C" w:rsidP="0081208C">
      <w:pPr>
        <w:spacing w:after="0"/>
        <w:rPr>
          <w:rFonts w:ascii="Century Gothic" w:hAnsi="Century Gothic" w:cs="Verdana"/>
          <w:sz w:val="20"/>
          <w:szCs w:val="20"/>
        </w:rPr>
      </w:pPr>
      <w:proofErr w:type="spellStart"/>
      <w:r>
        <w:rPr>
          <w:rFonts w:ascii="Century Gothic" w:hAnsi="Century Gothic" w:cs="Verdana"/>
          <w:sz w:val="20"/>
          <w:szCs w:val="20"/>
        </w:rPr>
        <w:t>Katijan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Verdana"/>
          <w:sz w:val="20"/>
          <w:szCs w:val="20"/>
        </w:rPr>
        <w:t>Knok</w:t>
      </w:r>
      <w:proofErr w:type="spellEnd"/>
      <w:r>
        <w:rPr>
          <w:rFonts w:ascii="Century Gothic" w:hAnsi="Century Gothic" w:cs="Verdana"/>
          <w:sz w:val="20"/>
          <w:szCs w:val="20"/>
        </w:rPr>
        <w:t>, direktor</w:t>
      </w:r>
    </w:p>
    <w:p w14:paraId="58A98914" w14:textId="77777777" w:rsidR="00F02772" w:rsidRPr="0081208C" w:rsidRDefault="00F02772" w:rsidP="0081208C"/>
    <w:sectPr w:rsidR="00F02772" w:rsidRPr="0081208C" w:rsidSect="00876AB2"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51253" w14:textId="77777777" w:rsidR="00062A2B" w:rsidRDefault="00062A2B" w:rsidP="00414F72">
      <w:pPr>
        <w:spacing w:after="0" w:line="240" w:lineRule="auto"/>
      </w:pPr>
      <w:r>
        <w:separator/>
      </w:r>
    </w:p>
  </w:endnote>
  <w:endnote w:type="continuationSeparator" w:id="0">
    <w:p w14:paraId="32F11D02" w14:textId="77777777" w:rsidR="00062A2B" w:rsidRDefault="00062A2B" w:rsidP="0041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E1AD" w14:textId="77777777" w:rsidR="00006FE5" w:rsidRDefault="00006FE5" w:rsidP="00006FE5">
    <w:pPr>
      <w:pStyle w:val="Podnoje"/>
      <w:tabs>
        <w:tab w:val="clear" w:pos="4536"/>
        <w:tab w:val="clear" w:pos="9072"/>
        <w:tab w:val="left" w:pos="910"/>
      </w:tabs>
      <w:jc w:val="center"/>
      <w:rPr>
        <w:noProof/>
      </w:rPr>
    </w:pPr>
  </w:p>
  <w:p w14:paraId="67062755" w14:textId="55FCAC3E" w:rsidR="00006FE5" w:rsidRDefault="00006FE5" w:rsidP="00006FE5">
    <w:pPr>
      <w:pStyle w:val="Podnoje"/>
      <w:tabs>
        <w:tab w:val="clear" w:pos="4536"/>
        <w:tab w:val="clear" w:pos="9072"/>
        <w:tab w:val="left" w:pos="910"/>
      </w:tabs>
      <w:jc w:val="center"/>
    </w:pPr>
    <w:r>
      <w:rPr>
        <w:noProof/>
      </w:rPr>
      <w:drawing>
        <wp:inline distT="0" distB="0" distL="0" distR="0" wp14:anchorId="2D26B5E0" wp14:editId="411C2EC3">
          <wp:extent cx="4057650" cy="3905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765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1BF4" w14:textId="580B3F8D" w:rsidR="00006FE5" w:rsidRDefault="00006FE5" w:rsidP="00006FE5">
    <w:pPr>
      <w:pStyle w:val="Podnoje"/>
      <w:jc w:val="center"/>
    </w:pPr>
    <w:r>
      <w:rPr>
        <w:noProof/>
      </w:rPr>
      <w:drawing>
        <wp:inline distT="0" distB="0" distL="0" distR="0" wp14:anchorId="4291E973" wp14:editId="72B5C9D3">
          <wp:extent cx="4057650" cy="3905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765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F0CBA" w14:textId="77777777" w:rsidR="00062A2B" w:rsidRDefault="00062A2B" w:rsidP="00414F72">
      <w:pPr>
        <w:spacing w:after="0" w:line="240" w:lineRule="auto"/>
      </w:pPr>
      <w:r>
        <w:separator/>
      </w:r>
    </w:p>
  </w:footnote>
  <w:footnote w:type="continuationSeparator" w:id="0">
    <w:p w14:paraId="07810247" w14:textId="77777777" w:rsidR="00062A2B" w:rsidRDefault="00062A2B" w:rsidP="0041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CA07" w14:textId="7813179E" w:rsidR="00F02772" w:rsidRDefault="00006FE5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61FBC33" wp14:editId="21058C02">
          <wp:simplePos x="0" y="0"/>
          <wp:positionH relativeFrom="page">
            <wp:align>right</wp:align>
          </wp:positionH>
          <wp:positionV relativeFrom="paragraph">
            <wp:posOffset>-773598</wp:posOffset>
          </wp:positionV>
          <wp:extent cx="7524749" cy="10643015"/>
          <wp:effectExtent l="0" t="0" r="635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49" cy="1064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4D12"/>
    <w:multiLevelType w:val="hybridMultilevel"/>
    <w:tmpl w:val="EDDA6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E0"/>
    <w:rsid w:val="00006FE5"/>
    <w:rsid w:val="00016918"/>
    <w:rsid w:val="00031E52"/>
    <w:rsid w:val="000521C9"/>
    <w:rsid w:val="00062A2B"/>
    <w:rsid w:val="00066DAD"/>
    <w:rsid w:val="000E2D74"/>
    <w:rsid w:val="00155392"/>
    <w:rsid w:val="00187FE0"/>
    <w:rsid w:val="001A2F47"/>
    <w:rsid w:val="002C1DFA"/>
    <w:rsid w:val="002D7650"/>
    <w:rsid w:val="00327AC4"/>
    <w:rsid w:val="00336DF9"/>
    <w:rsid w:val="003C14DB"/>
    <w:rsid w:val="003C70B9"/>
    <w:rsid w:val="004008B5"/>
    <w:rsid w:val="00414F72"/>
    <w:rsid w:val="004A7668"/>
    <w:rsid w:val="005018F9"/>
    <w:rsid w:val="00573233"/>
    <w:rsid w:val="00585CC9"/>
    <w:rsid w:val="0064173A"/>
    <w:rsid w:val="006A5E2F"/>
    <w:rsid w:val="006F1747"/>
    <w:rsid w:val="00717D22"/>
    <w:rsid w:val="00721C5F"/>
    <w:rsid w:val="007434EE"/>
    <w:rsid w:val="00746C6D"/>
    <w:rsid w:val="007645B0"/>
    <w:rsid w:val="00795B26"/>
    <w:rsid w:val="007F5F4F"/>
    <w:rsid w:val="007F6D4D"/>
    <w:rsid w:val="0081208C"/>
    <w:rsid w:val="008454D1"/>
    <w:rsid w:val="00876AB2"/>
    <w:rsid w:val="00927F9E"/>
    <w:rsid w:val="009856B7"/>
    <w:rsid w:val="009A12B6"/>
    <w:rsid w:val="009A3126"/>
    <w:rsid w:val="009C305C"/>
    <w:rsid w:val="009D6AC8"/>
    <w:rsid w:val="00A41A88"/>
    <w:rsid w:val="00A667B0"/>
    <w:rsid w:val="00A971EF"/>
    <w:rsid w:val="00AB6FD3"/>
    <w:rsid w:val="00B4049A"/>
    <w:rsid w:val="00C36D88"/>
    <w:rsid w:val="00C406C7"/>
    <w:rsid w:val="00C57EC0"/>
    <w:rsid w:val="00C7748C"/>
    <w:rsid w:val="00CA0D54"/>
    <w:rsid w:val="00CC7BB7"/>
    <w:rsid w:val="00D0369F"/>
    <w:rsid w:val="00D03F42"/>
    <w:rsid w:val="00D82BA4"/>
    <w:rsid w:val="00DA516C"/>
    <w:rsid w:val="00DF42FB"/>
    <w:rsid w:val="00E531B4"/>
    <w:rsid w:val="00E82C80"/>
    <w:rsid w:val="00EE4EC8"/>
    <w:rsid w:val="00F02772"/>
    <w:rsid w:val="00F0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5A574"/>
  <w15:chartTrackingRefBased/>
  <w15:docId w15:val="{51FB40CB-0180-4A4C-B5B4-34E6FF1F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6AB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F72"/>
  </w:style>
  <w:style w:type="paragraph" w:styleId="Podnoje">
    <w:name w:val="footer"/>
    <w:basedOn w:val="Normal"/>
    <w:link w:val="PodnojeChar"/>
    <w:uiPriority w:val="99"/>
    <w:unhideWhenUsed/>
    <w:rsid w:val="0041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F72"/>
  </w:style>
  <w:style w:type="paragraph" w:styleId="Odlomakpopisa">
    <w:name w:val="List Paragraph"/>
    <w:basedOn w:val="Normal"/>
    <w:uiPriority w:val="34"/>
    <w:qFormat/>
    <w:rsid w:val="00876A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76AB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rsid w:val="0032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i.hr/index.php/gdp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rodni.hr/index.php/gdp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rodn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uzbenik@agi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Ana Rendulić</cp:lastModifiedBy>
  <cp:revision>2</cp:revision>
  <cp:lastPrinted>2020-11-02T07:11:00Z</cp:lastPrinted>
  <dcterms:created xsi:type="dcterms:W3CDTF">2020-11-02T07:14:00Z</dcterms:created>
  <dcterms:modified xsi:type="dcterms:W3CDTF">2020-11-02T07:14:00Z</dcterms:modified>
</cp:coreProperties>
</file>